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228" w:rsidRPr="009924D9" w:rsidRDefault="00432315" w:rsidP="0019244C">
      <w:pPr>
        <w:spacing w:line="360" w:lineRule="auto"/>
        <w:ind w:firstLineChars="50" w:firstLine="141"/>
        <w:jc w:val="center"/>
        <w:rPr>
          <w:rFonts w:asciiTheme="minorEastAsia" w:eastAsiaTheme="minorEastAsia" w:hAnsiTheme="minorEastAsia"/>
          <w:b/>
          <w:sz w:val="28"/>
          <w:szCs w:val="28"/>
        </w:rPr>
      </w:pPr>
      <w:r w:rsidRPr="009924D9">
        <w:rPr>
          <w:rFonts w:asciiTheme="minorEastAsia" w:eastAsiaTheme="minorEastAsia" w:hAnsiTheme="minorEastAsia" w:hint="eastAsia"/>
          <w:b/>
          <w:sz w:val="28"/>
          <w:szCs w:val="28"/>
        </w:rPr>
        <w:t>赣州瑞林招标代理有限公司</w:t>
      </w:r>
      <w:r w:rsidR="00444228" w:rsidRPr="009924D9">
        <w:rPr>
          <w:rFonts w:asciiTheme="minorEastAsia" w:eastAsiaTheme="minorEastAsia" w:hAnsiTheme="minorEastAsia" w:hint="eastAsia"/>
          <w:b/>
          <w:sz w:val="28"/>
          <w:szCs w:val="28"/>
        </w:rPr>
        <w:t>关于</w:t>
      </w:r>
      <w:r w:rsidR="00F93639" w:rsidRPr="009924D9">
        <w:rPr>
          <w:rFonts w:asciiTheme="minorEastAsia" w:eastAsiaTheme="minorEastAsia" w:hAnsiTheme="minorEastAsia" w:hint="eastAsia"/>
          <w:b/>
          <w:sz w:val="28"/>
          <w:szCs w:val="28"/>
        </w:rPr>
        <w:t>江西省</w:t>
      </w:r>
      <w:r w:rsidR="009F701F" w:rsidRPr="009924D9">
        <w:rPr>
          <w:rFonts w:asciiTheme="minorEastAsia" w:eastAsiaTheme="minorEastAsia" w:hAnsiTheme="minorEastAsia" w:hint="eastAsia"/>
          <w:b/>
          <w:bCs/>
          <w:sz w:val="28"/>
          <w:szCs w:val="28"/>
        </w:rPr>
        <w:t>赣州市中医院</w:t>
      </w:r>
      <w:r w:rsidR="00B5329B" w:rsidRPr="009924D9">
        <w:rPr>
          <w:rFonts w:asciiTheme="minorEastAsia" w:eastAsiaTheme="minorEastAsia" w:hAnsiTheme="minorEastAsia" w:hint="eastAsia"/>
          <w:b/>
          <w:bCs/>
          <w:sz w:val="28"/>
          <w:szCs w:val="28"/>
        </w:rPr>
        <w:t>零星维修及小型改建工程施工单位遴选</w:t>
      </w:r>
      <w:r w:rsidR="0019244C" w:rsidRPr="009924D9">
        <w:rPr>
          <w:rFonts w:asciiTheme="minorEastAsia" w:eastAsiaTheme="minorEastAsia" w:hAnsiTheme="minorEastAsia" w:hint="eastAsia"/>
          <w:b/>
          <w:bCs/>
          <w:sz w:val="28"/>
          <w:szCs w:val="28"/>
        </w:rPr>
        <w:t>项目</w:t>
      </w:r>
      <w:r w:rsidR="00B371D0" w:rsidRPr="009924D9">
        <w:rPr>
          <w:rFonts w:asciiTheme="minorEastAsia" w:eastAsiaTheme="minorEastAsia" w:hAnsiTheme="minorEastAsia" w:hint="eastAsia"/>
          <w:b/>
          <w:sz w:val="28"/>
          <w:szCs w:val="28"/>
        </w:rPr>
        <w:t>（项目编号</w:t>
      </w:r>
      <w:r w:rsidR="00664175" w:rsidRPr="009924D9">
        <w:rPr>
          <w:rFonts w:asciiTheme="minorEastAsia" w:eastAsiaTheme="minorEastAsia" w:hAnsiTheme="minorEastAsia" w:hint="eastAsia"/>
          <w:b/>
          <w:sz w:val="28"/>
          <w:szCs w:val="28"/>
        </w:rPr>
        <w:t>：</w:t>
      </w:r>
      <w:r w:rsidR="00B5329B" w:rsidRPr="009924D9">
        <w:rPr>
          <w:rFonts w:asciiTheme="minorEastAsia" w:eastAsiaTheme="minorEastAsia" w:hAnsiTheme="minorEastAsia" w:hint="eastAsia"/>
          <w:b/>
          <w:bCs/>
          <w:sz w:val="28"/>
          <w:szCs w:val="28"/>
        </w:rPr>
        <w:t>GZRL2023-GZ-Z025</w:t>
      </w:r>
      <w:r w:rsidR="00444228" w:rsidRPr="009924D9">
        <w:rPr>
          <w:rFonts w:asciiTheme="minorEastAsia" w:eastAsiaTheme="minorEastAsia" w:hAnsiTheme="minorEastAsia" w:hint="eastAsia"/>
          <w:b/>
          <w:sz w:val="28"/>
          <w:szCs w:val="28"/>
        </w:rPr>
        <w:t>）竞争性磋商公告</w:t>
      </w:r>
    </w:p>
    <w:p w:rsidR="00B262E1" w:rsidRPr="009924D9" w:rsidRDefault="00B262E1" w:rsidP="00C86A6E">
      <w:pPr>
        <w:pBdr>
          <w:top w:val="single" w:sz="4" w:space="1" w:color="auto"/>
          <w:left w:val="single" w:sz="4" w:space="4" w:color="auto"/>
          <w:bottom w:val="single" w:sz="4" w:space="27" w:color="auto"/>
          <w:right w:val="single" w:sz="4" w:space="4" w:color="auto"/>
        </w:pBdr>
        <w:spacing w:line="360" w:lineRule="auto"/>
        <w:jc w:val="both"/>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项目概况</w:t>
      </w:r>
    </w:p>
    <w:p w:rsidR="00B262E1" w:rsidRPr="009924D9" w:rsidRDefault="00B5329B" w:rsidP="00B5329B">
      <w:pPr>
        <w:pBdr>
          <w:top w:val="single" w:sz="4" w:space="1" w:color="auto"/>
          <w:left w:val="single" w:sz="4" w:space="4" w:color="auto"/>
          <w:bottom w:val="single" w:sz="4" w:space="27" w:color="auto"/>
          <w:right w:val="single" w:sz="4" w:space="4" w:color="auto"/>
        </w:pBdr>
        <w:spacing w:line="360" w:lineRule="auto"/>
        <w:ind w:firstLineChars="200" w:firstLine="540"/>
        <w:rPr>
          <w:rFonts w:asciiTheme="minorEastAsia" w:eastAsiaTheme="minorEastAsia" w:hAnsiTheme="minorEastAsia"/>
          <w:sz w:val="27"/>
          <w:szCs w:val="27"/>
        </w:rPr>
      </w:pPr>
      <w:r w:rsidRPr="009924D9">
        <w:rPr>
          <w:rFonts w:asciiTheme="minorEastAsia" w:eastAsiaTheme="minorEastAsia" w:hAnsiTheme="minorEastAsia" w:hint="eastAsia"/>
          <w:bCs/>
          <w:sz w:val="27"/>
          <w:szCs w:val="27"/>
          <w:u w:val="single"/>
        </w:rPr>
        <w:t>零星维修及小型改建工程施工单位遴选项目</w:t>
      </w:r>
      <w:r w:rsidR="00B262E1" w:rsidRPr="009924D9">
        <w:rPr>
          <w:rFonts w:asciiTheme="minorEastAsia" w:eastAsiaTheme="minorEastAsia" w:hAnsiTheme="minorEastAsia" w:hint="eastAsia"/>
          <w:sz w:val="27"/>
          <w:szCs w:val="27"/>
        </w:rPr>
        <w:t>的潜在供应商应在</w:t>
      </w:r>
      <w:r w:rsidR="002521A0" w:rsidRPr="009924D9">
        <w:rPr>
          <w:rFonts w:asciiTheme="minorEastAsia" w:eastAsiaTheme="minorEastAsia" w:hAnsiTheme="minorEastAsia" w:hint="eastAsia"/>
          <w:sz w:val="27"/>
          <w:szCs w:val="27"/>
        </w:rPr>
        <w:t>赣州瑞林招标代理有限公司或网上</w:t>
      </w:r>
      <w:r w:rsidR="00B262E1" w:rsidRPr="009924D9">
        <w:rPr>
          <w:rFonts w:asciiTheme="minorEastAsia" w:eastAsiaTheme="minorEastAsia" w:hAnsiTheme="minorEastAsia" w:hint="eastAsia"/>
          <w:sz w:val="27"/>
          <w:szCs w:val="27"/>
        </w:rPr>
        <w:t>获取磋商文件，并于</w:t>
      </w:r>
      <w:r w:rsidR="00B262E1" w:rsidRPr="009924D9">
        <w:rPr>
          <w:rFonts w:asciiTheme="minorEastAsia" w:eastAsiaTheme="minorEastAsia" w:hAnsiTheme="minorEastAsia" w:hint="eastAsia"/>
          <w:sz w:val="27"/>
          <w:szCs w:val="27"/>
          <w:u w:val="single"/>
        </w:rPr>
        <w:t>202</w:t>
      </w:r>
      <w:r w:rsidR="0019244C" w:rsidRPr="009924D9">
        <w:rPr>
          <w:rFonts w:asciiTheme="minorEastAsia" w:eastAsiaTheme="minorEastAsia" w:hAnsiTheme="minorEastAsia" w:hint="eastAsia"/>
          <w:sz w:val="27"/>
          <w:szCs w:val="27"/>
          <w:u w:val="single"/>
        </w:rPr>
        <w:t>3</w:t>
      </w:r>
      <w:r w:rsidR="00B262E1" w:rsidRPr="009924D9">
        <w:rPr>
          <w:rFonts w:asciiTheme="minorEastAsia" w:eastAsiaTheme="minorEastAsia" w:hAnsiTheme="minorEastAsia" w:hint="eastAsia"/>
          <w:sz w:val="27"/>
          <w:szCs w:val="27"/>
          <w:u w:val="single"/>
        </w:rPr>
        <w:t>年</w:t>
      </w:r>
      <w:r w:rsidRPr="009924D9">
        <w:rPr>
          <w:rFonts w:asciiTheme="minorEastAsia" w:eastAsiaTheme="minorEastAsia" w:hAnsiTheme="minorEastAsia" w:hint="eastAsia"/>
          <w:sz w:val="27"/>
          <w:szCs w:val="27"/>
          <w:u w:val="single"/>
        </w:rPr>
        <w:t>10</w:t>
      </w:r>
      <w:r w:rsidR="00B262E1" w:rsidRPr="009924D9">
        <w:rPr>
          <w:rFonts w:asciiTheme="minorEastAsia" w:eastAsiaTheme="minorEastAsia" w:hAnsiTheme="minorEastAsia" w:hint="eastAsia"/>
          <w:sz w:val="27"/>
          <w:szCs w:val="27"/>
          <w:u w:val="single"/>
        </w:rPr>
        <w:t>月</w:t>
      </w:r>
      <w:r w:rsidR="00536839">
        <w:rPr>
          <w:rFonts w:asciiTheme="minorEastAsia" w:eastAsiaTheme="minorEastAsia" w:hAnsiTheme="minorEastAsia" w:hint="eastAsia"/>
          <w:sz w:val="27"/>
          <w:szCs w:val="27"/>
          <w:u w:val="single"/>
        </w:rPr>
        <w:t>10</w:t>
      </w:r>
      <w:r w:rsidR="00B262E1" w:rsidRPr="009924D9">
        <w:rPr>
          <w:rFonts w:asciiTheme="minorEastAsia" w:eastAsiaTheme="minorEastAsia" w:hAnsiTheme="minorEastAsia" w:hint="eastAsia"/>
          <w:sz w:val="27"/>
          <w:szCs w:val="27"/>
          <w:u w:val="single"/>
        </w:rPr>
        <w:t>日</w:t>
      </w:r>
      <w:r w:rsidR="00CB6442" w:rsidRPr="009924D9">
        <w:rPr>
          <w:rFonts w:asciiTheme="minorEastAsia" w:eastAsiaTheme="minorEastAsia" w:hAnsiTheme="minorEastAsia" w:hint="eastAsia"/>
          <w:sz w:val="27"/>
          <w:szCs w:val="27"/>
          <w:u w:val="single"/>
        </w:rPr>
        <w:t>上</w:t>
      </w:r>
      <w:r w:rsidR="00B36679" w:rsidRPr="009924D9">
        <w:rPr>
          <w:rFonts w:asciiTheme="minorEastAsia" w:eastAsiaTheme="minorEastAsia" w:hAnsiTheme="minorEastAsia" w:hint="eastAsia"/>
          <w:sz w:val="27"/>
          <w:szCs w:val="27"/>
          <w:u w:val="single"/>
        </w:rPr>
        <w:t>午</w:t>
      </w:r>
      <w:r w:rsidR="00CB6442" w:rsidRPr="009924D9">
        <w:rPr>
          <w:rFonts w:asciiTheme="minorEastAsia" w:eastAsiaTheme="minorEastAsia" w:hAnsiTheme="minorEastAsia" w:hint="eastAsia"/>
          <w:sz w:val="27"/>
          <w:szCs w:val="27"/>
          <w:u w:val="single"/>
        </w:rPr>
        <w:t>9</w:t>
      </w:r>
      <w:r w:rsidR="00B262E1" w:rsidRPr="009924D9">
        <w:rPr>
          <w:rFonts w:asciiTheme="minorEastAsia" w:eastAsiaTheme="minorEastAsia" w:hAnsiTheme="minorEastAsia" w:hint="eastAsia"/>
          <w:sz w:val="27"/>
          <w:szCs w:val="27"/>
          <w:u w:val="single"/>
        </w:rPr>
        <w:t>点30分</w:t>
      </w:r>
      <w:r w:rsidR="00B262E1" w:rsidRPr="009924D9">
        <w:rPr>
          <w:rFonts w:asciiTheme="minorEastAsia" w:eastAsiaTheme="minorEastAsia" w:hAnsiTheme="minorEastAsia" w:hint="eastAsia"/>
          <w:sz w:val="27"/>
          <w:szCs w:val="27"/>
        </w:rPr>
        <w:t>（北京时</w:t>
      </w:r>
      <w:r w:rsidR="00B262E1" w:rsidRPr="009924D9">
        <w:rPr>
          <w:rFonts w:asciiTheme="minorEastAsia" w:eastAsiaTheme="minorEastAsia" w:hAnsiTheme="minorEastAsia" w:hint="eastAsia"/>
          <w:bCs/>
          <w:sz w:val="27"/>
          <w:szCs w:val="27"/>
        </w:rPr>
        <w:t>间）前提交响应</w:t>
      </w:r>
      <w:r w:rsidR="00B262E1" w:rsidRPr="009924D9">
        <w:rPr>
          <w:rFonts w:asciiTheme="minorEastAsia" w:eastAsiaTheme="minorEastAsia" w:hAnsiTheme="minorEastAsia"/>
          <w:bCs/>
          <w:sz w:val="27"/>
          <w:szCs w:val="27"/>
        </w:rPr>
        <w:t>文件</w:t>
      </w:r>
      <w:r w:rsidR="00B262E1" w:rsidRPr="009924D9">
        <w:rPr>
          <w:rFonts w:asciiTheme="minorEastAsia" w:eastAsiaTheme="minorEastAsia" w:hAnsiTheme="minorEastAsia" w:hint="eastAsia"/>
          <w:sz w:val="27"/>
          <w:szCs w:val="27"/>
        </w:rPr>
        <w:t>。</w:t>
      </w:r>
    </w:p>
    <w:p w:rsidR="00B262E1" w:rsidRPr="009924D9" w:rsidRDefault="00B262E1" w:rsidP="00B262E1">
      <w:pPr>
        <w:rPr>
          <w:rFonts w:asciiTheme="minorEastAsia" w:eastAsiaTheme="minorEastAsia" w:hAnsiTheme="minorEastAsia"/>
          <w:sz w:val="27"/>
          <w:szCs w:val="27"/>
        </w:rPr>
      </w:pPr>
    </w:p>
    <w:p w:rsidR="00B262E1" w:rsidRPr="009924D9" w:rsidRDefault="00B262E1" w:rsidP="00B262E1">
      <w:pPr>
        <w:pStyle w:val="2"/>
        <w:spacing w:line="360" w:lineRule="auto"/>
        <w:jc w:val="left"/>
        <w:rPr>
          <w:rFonts w:asciiTheme="minorEastAsia" w:eastAsiaTheme="minorEastAsia" w:hAnsiTheme="minorEastAsia" w:cs="宋体"/>
          <w:sz w:val="27"/>
          <w:szCs w:val="27"/>
        </w:rPr>
      </w:pPr>
      <w:bookmarkStart w:id="0" w:name="_Toc35393798"/>
      <w:bookmarkStart w:id="1" w:name="_Toc28359089"/>
      <w:bookmarkStart w:id="2" w:name="_Toc35393629"/>
      <w:bookmarkStart w:id="3" w:name="_Toc28359012"/>
      <w:bookmarkStart w:id="4" w:name="_Toc44662042"/>
      <w:bookmarkStart w:id="5" w:name="_Toc55567906"/>
      <w:r w:rsidRPr="009924D9">
        <w:rPr>
          <w:rFonts w:asciiTheme="minorEastAsia" w:eastAsiaTheme="minorEastAsia" w:hAnsiTheme="minorEastAsia" w:cs="宋体" w:hint="eastAsia"/>
          <w:sz w:val="27"/>
          <w:szCs w:val="27"/>
        </w:rPr>
        <w:t>一、项目基本情况</w:t>
      </w:r>
      <w:bookmarkEnd w:id="0"/>
      <w:bookmarkEnd w:id="1"/>
      <w:bookmarkEnd w:id="2"/>
      <w:bookmarkEnd w:id="3"/>
      <w:bookmarkEnd w:id="4"/>
      <w:bookmarkEnd w:id="5"/>
    </w:p>
    <w:p w:rsidR="00423BB9" w:rsidRPr="009924D9" w:rsidRDefault="00B262E1" w:rsidP="00423BB9">
      <w:pPr>
        <w:spacing w:line="360" w:lineRule="auto"/>
        <w:ind w:firstLine="555"/>
        <w:rPr>
          <w:rFonts w:asciiTheme="minorEastAsia" w:eastAsiaTheme="minorEastAsia" w:hAnsiTheme="minorEastAsia"/>
          <w:bCs/>
          <w:sz w:val="27"/>
          <w:szCs w:val="27"/>
        </w:rPr>
      </w:pPr>
      <w:r w:rsidRPr="009924D9">
        <w:rPr>
          <w:rFonts w:asciiTheme="minorEastAsia" w:eastAsiaTheme="minorEastAsia" w:hAnsiTheme="minorEastAsia" w:hint="eastAsia"/>
          <w:sz w:val="27"/>
          <w:szCs w:val="27"/>
        </w:rPr>
        <w:t>项目编号：</w:t>
      </w:r>
      <w:r w:rsidR="00B5329B" w:rsidRPr="009924D9">
        <w:rPr>
          <w:rFonts w:asciiTheme="minorEastAsia" w:eastAsiaTheme="minorEastAsia" w:hAnsiTheme="minorEastAsia" w:hint="eastAsia"/>
          <w:bCs/>
          <w:sz w:val="27"/>
          <w:szCs w:val="27"/>
        </w:rPr>
        <w:t>GZRL2023-GZ-Z025</w:t>
      </w:r>
    </w:p>
    <w:p w:rsidR="00AE0F11" w:rsidRPr="009924D9" w:rsidRDefault="00B262E1" w:rsidP="00423BB9">
      <w:pPr>
        <w:spacing w:line="360" w:lineRule="auto"/>
        <w:ind w:firstLine="555"/>
        <w:rPr>
          <w:rFonts w:asciiTheme="minorEastAsia" w:eastAsiaTheme="minorEastAsia" w:hAnsiTheme="minorEastAsia"/>
          <w:bCs/>
          <w:sz w:val="27"/>
          <w:szCs w:val="27"/>
        </w:rPr>
      </w:pPr>
      <w:r w:rsidRPr="009924D9">
        <w:rPr>
          <w:rFonts w:asciiTheme="minorEastAsia" w:eastAsiaTheme="minorEastAsia" w:hAnsiTheme="minorEastAsia" w:hint="eastAsia"/>
          <w:sz w:val="27"/>
          <w:szCs w:val="27"/>
        </w:rPr>
        <w:t>项目名称：</w:t>
      </w:r>
      <w:r w:rsidR="00B5329B" w:rsidRPr="009924D9">
        <w:rPr>
          <w:rFonts w:asciiTheme="minorEastAsia" w:eastAsiaTheme="minorEastAsia" w:hAnsiTheme="minorEastAsia" w:hint="eastAsia"/>
          <w:bCs/>
          <w:sz w:val="27"/>
          <w:szCs w:val="27"/>
        </w:rPr>
        <w:t>零星维修及小型改建工程施工单位遴选项目</w:t>
      </w:r>
    </w:p>
    <w:p w:rsidR="00B262E1" w:rsidRPr="009924D9" w:rsidRDefault="00B262E1" w:rsidP="00423BB9">
      <w:pPr>
        <w:spacing w:line="360" w:lineRule="auto"/>
        <w:ind w:firstLine="555"/>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采购方式：竞争性磋商</w:t>
      </w:r>
    </w:p>
    <w:p w:rsidR="00AE0F11" w:rsidRPr="009924D9" w:rsidRDefault="00AE0F11" w:rsidP="00AE0F11">
      <w:pPr>
        <w:spacing w:line="360" w:lineRule="auto"/>
        <w:ind w:firstLine="555"/>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预算金额：</w:t>
      </w:r>
      <w:r w:rsidR="00B5329B" w:rsidRPr="009924D9">
        <w:rPr>
          <w:rFonts w:asciiTheme="minorEastAsia" w:eastAsiaTheme="minorEastAsia" w:hAnsiTheme="minorEastAsia" w:hint="eastAsia"/>
          <w:bCs/>
          <w:sz w:val="27"/>
          <w:szCs w:val="27"/>
        </w:rPr>
        <w:t>以实际结算时的金额为准</w:t>
      </w:r>
    </w:p>
    <w:p w:rsidR="00664175" w:rsidRPr="009924D9" w:rsidRDefault="00B262E1" w:rsidP="00D10AB0">
      <w:pPr>
        <w:spacing w:line="360" w:lineRule="auto"/>
        <w:ind w:firstLineChars="200" w:firstLine="540"/>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采购需求：</w:t>
      </w:r>
    </w:p>
    <w:tbl>
      <w:tblPr>
        <w:tblW w:w="9890" w:type="dxa"/>
        <w:jc w:val="center"/>
        <w:tblInd w:w="2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4"/>
        <w:gridCol w:w="909"/>
        <w:gridCol w:w="952"/>
        <w:gridCol w:w="2039"/>
        <w:gridCol w:w="3346"/>
      </w:tblGrid>
      <w:tr w:rsidR="00B5329B" w:rsidRPr="009924D9" w:rsidTr="001F5D98">
        <w:trPr>
          <w:trHeight w:val="1063"/>
          <w:jc w:val="center"/>
        </w:trPr>
        <w:tc>
          <w:tcPr>
            <w:tcW w:w="2644"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采购条目名称</w:t>
            </w:r>
          </w:p>
        </w:tc>
        <w:tc>
          <w:tcPr>
            <w:tcW w:w="909"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数量</w:t>
            </w:r>
          </w:p>
        </w:tc>
        <w:tc>
          <w:tcPr>
            <w:tcW w:w="952"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单位</w:t>
            </w:r>
          </w:p>
        </w:tc>
        <w:tc>
          <w:tcPr>
            <w:tcW w:w="2039"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预算金额</w:t>
            </w:r>
          </w:p>
        </w:tc>
        <w:tc>
          <w:tcPr>
            <w:tcW w:w="3346"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技术需求或服务要求</w:t>
            </w:r>
          </w:p>
        </w:tc>
      </w:tr>
      <w:tr w:rsidR="00B5329B" w:rsidRPr="009924D9" w:rsidTr="001F5D98">
        <w:trPr>
          <w:trHeight w:val="1324"/>
          <w:jc w:val="center"/>
        </w:trPr>
        <w:tc>
          <w:tcPr>
            <w:tcW w:w="2644"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bCs/>
                <w:sz w:val="28"/>
                <w:szCs w:val="28"/>
              </w:rPr>
              <w:t>零星维修及小型改建工程施工单位遴选项目</w:t>
            </w:r>
            <w:r w:rsidRPr="009924D9">
              <w:rPr>
                <w:rFonts w:ascii="宋体" w:eastAsia="宋体" w:hAnsi="宋体" w:hint="eastAsia"/>
                <w:sz w:val="28"/>
                <w:szCs w:val="28"/>
              </w:rPr>
              <w:t>（国内服务）</w:t>
            </w:r>
          </w:p>
        </w:tc>
        <w:tc>
          <w:tcPr>
            <w:tcW w:w="909"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1</w:t>
            </w:r>
          </w:p>
        </w:tc>
        <w:tc>
          <w:tcPr>
            <w:tcW w:w="952"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年</w:t>
            </w:r>
          </w:p>
        </w:tc>
        <w:tc>
          <w:tcPr>
            <w:tcW w:w="2039"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sz w:val="28"/>
                <w:szCs w:val="28"/>
              </w:rPr>
              <w:t>以实际结算时的金额为准</w:t>
            </w:r>
          </w:p>
        </w:tc>
        <w:tc>
          <w:tcPr>
            <w:tcW w:w="3346" w:type="dxa"/>
            <w:vAlign w:val="center"/>
          </w:tcPr>
          <w:p w:rsidR="00B5329B" w:rsidRPr="009924D9" w:rsidRDefault="00B5329B" w:rsidP="00B5329B">
            <w:pPr>
              <w:spacing w:line="360" w:lineRule="auto"/>
              <w:jc w:val="center"/>
              <w:rPr>
                <w:rFonts w:ascii="宋体" w:eastAsia="宋体" w:hAnsi="宋体"/>
                <w:sz w:val="28"/>
                <w:szCs w:val="28"/>
              </w:rPr>
            </w:pPr>
            <w:r w:rsidRPr="009924D9">
              <w:rPr>
                <w:rFonts w:ascii="宋体" w:eastAsia="宋体" w:hAnsi="宋体" w:hint="eastAsia"/>
                <w:bCs/>
                <w:sz w:val="28"/>
                <w:szCs w:val="28"/>
              </w:rPr>
              <w:t>遴选</w:t>
            </w:r>
            <w:r w:rsidRPr="009924D9">
              <w:rPr>
                <w:rFonts w:ascii="宋体" w:eastAsia="宋体" w:hAnsi="宋体" w:hint="eastAsia"/>
                <w:sz w:val="28"/>
                <w:szCs w:val="28"/>
              </w:rPr>
              <w:t>3家</w:t>
            </w:r>
            <w:r w:rsidRPr="009924D9">
              <w:rPr>
                <w:rFonts w:ascii="宋体" w:eastAsia="宋体" w:hAnsi="宋体" w:hint="eastAsia"/>
                <w:bCs/>
                <w:sz w:val="28"/>
                <w:szCs w:val="28"/>
              </w:rPr>
              <w:t>零星维修及</w:t>
            </w:r>
            <w:r w:rsidRPr="009924D9">
              <w:rPr>
                <w:rFonts w:ascii="宋体" w:eastAsia="宋体" w:hAnsi="宋体" w:hint="eastAsia"/>
                <w:sz w:val="28"/>
                <w:szCs w:val="28"/>
              </w:rPr>
              <w:t>小型改建工程的施工单位；详见“采购项目需求”</w:t>
            </w:r>
          </w:p>
        </w:tc>
      </w:tr>
      <w:tr w:rsidR="00B5329B" w:rsidRPr="009924D9" w:rsidTr="001F5D98">
        <w:trPr>
          <w:trHeight w:val="1324"/>
          <w:jc w:val="center"/>
        </w:trPr>
        <w:tc>
          <w:tcPr>
            <w:tcW w:w="9890" w:type="dxa"/>
            <w:gridSpan w:val="5"/>
            <w:vAlign w:val="center"/>
          </w:tcPr>
          <w:p w:rsidR="00B5329B" w:rsidRPr="009924D9" w:rsidRDefault="00B5329B" w:rsidP="00B5329B">
            <w:pPr>
              <w:spacing w:line="360" w:lineRule="auto"/>
              <w:ind w:firstLine="560"/>
              <w:rPr>
                <w:rFonts w:ascii="宋体" w:eastAsia="宋体" w:hAnsi="宋体"/>
                <w:bCs/>
                <w:sz w:val="28"/>
                <w:szCs w:val="28"/>
              </w:rPr>
            </w:pPr>
            <w:r w:rsidRPr="009924D9">
              <w:rPr>
                <w:rFonts w:ascii="宋体" w:eastAsia="宋体" w:hAnsi="宋体" w:hint="eastAsia"/>
                <w:bCs/>
                <w:sz w:val="28"/>
                <w:szCs w:val="28"/>
              </w:rPr>
              <w:lastRenderedPageBreak/>
              <w:t>注：1、本项目报价包含磋商文件规定的完成相关服务所涉及的服务费、人工费及其他所有相关费用。</w:t>
            </w:r>
          </w:p>
          <w:p w:rsidR="00B5329B" w:rsidRPr="009924D9" w:rsidRDefault="00B5329B" w:rsidP="00B5329B">
            <w:pPr>
              <w:pStyle w:val="a4"/>
              <w:spacing w:line="360" w:lineRule="auto"/>
              <w:ind w:firstLine="540"/>
              <w:rPr>
                <w:rFonts w:ascii="宋体" w:hAnsi="宋体"/>
                <w:sz w:val="28"/>
                <w:szCs w:val="28"/>
              </w:rPr>
            </w:pPr>
            <w:r w:rsidRPr="009924D9">
              <w:rPr>
                <w:rFonts w:ascii="宋体" w:hAnsi="宋体" w:hint="eastAsia"/>
                <w:sz w:val="28"/>
                <w:szCs w:val="28"/>
              </w:rPr>
              <w:t>2、</w:t>
            </w:r>
            <w:r w:rsidRPr="009924D9">
              <w:rPr>
                <w:rFonts w:ascii="宋体" w:hAnsi="宋体" w:hint="eastAsia"/>
                <w:bCs/>
                <w:sz w:val="28"/>
                <w:szCs w:val="28"/>
              </w:rPr>
              <w:t>以实际结算时的金额为准，按月据实结算。</w:t>
            </w:r>
          </w:p>
        </w:tc>
      </w:tr>
    </w:tbl>
    <w:p w:rsidR="009F701F" w:rsidRPr="009924D9" w:rsidRDefault="00F93639" w:rsidP="00AE0F11">
      <w:pPr>
        <w:spacing w:line="360" w:lineRule="auto"/>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 xml:space="preserve">    </w:t>
      </w:r>
    </w:p>
    <w:p w:rsidR="00AE0F11" w:rsidRPr="009924D9" w:rsidRDefault="009F701F" w:rsidP="00AE0F11">
      <w:pPr>
        <w:spacing w:line="360" w:lineRule="auto"/>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 xml:space="preserve">    合同履行期限：</w:t>
      </w:r>
      <w:r w:rsidR="00B5329B" w:rsidRPr="009924D9">
        <w:rPr>
          <w:rFonts w:asciiTheme="minorEastAsia" w:eastAsiaTheme="minorEastAsia" w:hAnsiTheme="minorEastAsia" w:hint="eastAsia"/>
          <w:sz w:val="27"/>
          <w:szCs w:val="27"/>
        </w:rPr>
        <w:t>成交供应商应在成交通知书发出之日起20日内和采购人签订合同,服务期壹年（具体服务时间以合同签订为准）。</w:t>
      </w:r>
    </w:p>
    <w:p w:rsidR="00B262E1" w:rsidRPr="009924D9" w:rsidRDefault="00F93639" w:rsidP="00F93639">
      <w:pPr>
        <w:spacing w:line="360" w:lineRule="auto"/>
        <w:rPr>
          <w:rFonts w:asciiTheme="minorEastAsia" w:eastAsiaTheme="minorEastAsia" w:hAnsiTheme="minorEastAsia"/>
          <w:sz w:val="27"/>
          <w:szCs w:val="27"/>
        </w:rPr>
      </w:pPr>
      <w:r w:rsidRPr="009924D9">
        <w:rPr>
          <w:rFonts w:asciiTheme="minorEastAsia" w:eastAsiaTheme="minorEastAsia" w:hAnsiTheme="minorEastAsia" w:hint="eastAsia"/>
          <w:sz w:val="27"/>
          <w:szCs w:val="27"/>
        </w:rPr>
        <w:t xml:space="preserve">    </w:t>
      </w:r>
      <w:r w:rsidR="009F701F" w:rsidRPr="009924D9">
        <w:rPr>
          <w:rFonts w:asciiTheme="minorEastAsia" w:eastAsiaTheme="minorEastAsia" w:hAnsiTheme="minorEastAsia" w:hint="eastAsia"/>
          <w:sz w:val="27"/>
          <w:szCs w:val="27"/>
        </w:rPr>
        <w:t>本项目不接受联合体投标。</w:t>
      </w:r>
    </w:p>
    <w:p w:rsidR="00B262E1" w:rsidRPr="009924D9" w:rsidRDefault="00B262E1" w:rsidP="00F93639">
      <w:pPr>
        <w:pStyle w:val="a4"/>
        <w:spacing w:line="360" w:lineRule="auto"/>
        <w:ind w:firstLineChars="200" w:firstLine="540"/>
        <w:rPr>
          <w:rFonts w:asciiTheme="minorEastAsia" w:eastAsiaTheme="minorEastAsia" w:hAnsiTheme="minorEastAsia"/>
        </w:rPr>
      </w:pPr>
      <w:r w:rsidRPr="009924D9">
        <w:rPr>
          <w:rFonts w:asciiTheme="minorEastAsia" w:eastAsiaTheme="minorEastAsia" w:hAnsiTheme="minorEastAsia" w:cs="宋体" w:hint="eastAsia"/>
          <w:kern w:val="0"/>
          <w:sz w:val="27"/>
          <w:szCs w:val="27"/>
        </w:rPr>
        <w:t>本项目</w:t>
      </w:r>
      <w:r w:rsidR="009F701F" w:rsidRPr="009924D9">
        <w:rPr>
          <w:rFonts w:asciiTheme="minorEastAsia" w:eastAsiaTheme="minorEastAsia" w:hAnsiTheme="minorEastAsia" w:hint="eastAsia"/>
          <w:sz w:val="27"/>
          <w:szCs w:val="27"/>
        </w:rPr>
        <w:t>不</w:t>
      </w:r>
      <w:r w:rsidRPr="009924D9">
        <w:rPr>
          <w:rFonts w:asciiTheme="minorEastAsia" w:eastAsiaTheme="minorEastAsia" w:hAnsiTheme="minorEastAsia" w:cs="宋体" w:hint="eastAsia"/>
          <w:kern w:val="0"/>
          <w:sz w:val="27"/>
          <w:szCs w:val="27"/>
        </w:rPr>
        <w:t>允许分包</w:t>
      </w:r>
      <w:r w:rsidR="009F701F" w:rsidRPr="009924D9">
        <w:rPr>
          <w:rFonts w:asciiTheme="minorEastAsia" w:eastAsiaTheme="minorEastAsia" w:hAnsiTheme="minorEastAsia" w:cs="宋体" w:hint="eastAsia"/>
          <w:kern w:val="0"/>
          <w:sz w:val="27"/>
          <w:szCs w:val="27"/>
        </w:rPr>
        <w:t>。</w:t>
      </w:r>
    </w:p>
    <w:p w:rsidR="00B262E1" w:rsidRPr="009924D9" w:rsidRDefault="00B262E1" w:rsidP="00B262E1">
      <w:pPr>
        <w:pStyle w:val="2"/>
        <w:spacing w:line="360" w:lineRule="auto"/>
        <w:jc w:val="left"/>
        <w:rPr>
          <w:rFonts w:asciiTheme="minorEastAsia" w:eastAsiaTheme="minorEastAsia" w:hAnsiTheme="minorEastAsia" w:cs="宋体"/>
          <w:sz w:val="27"/>
          <w:szCs w:val="27"/>
        </w:rPr>
      </w:pPr>
      <w:bookmarkStart w:id="6" w:name="_Toc28359013"/>
      <w:bookmarkStart w:id="7" w:name="_Toc28359090"/>
      <w:bookmarkStart w:id="8" w:name="_Toc35393630"/>
      <w:bookmarkStart w:id="9" w:name="_Toc35393799"/>
      <w:bookmarkStart w:id="10" w:name="_Toc44662043"/>
      <w:bookmarkStart w:id="11" w:name="_Toc55567907"/>
      <w:r w:rsidRPr="009924D9">
        <w:rPr>
          <w:rFonts w:asciiTheme="minorEastAsia" w:eastAsiaTheme="minorEastAsia" w:hAnsiTheme="minorEastAsia" w:cs="宋体" w:hint="eastAsia"/>
          <w:sz w:val="27"/>
          <w:szCs w:val="27"/>
        </w:rPr>
        <w:t>二、申请人的资格要求：</w:t>
      </w:r>
      <w:bookmarkEnd w:id="6"/>
      <w:bookmarkEnd w:id="7"/>
      <w:bookmarkEnd w:id="8"/>
      <w:bookmarkEnd w:id="9"/>
      <w:bookmarkEnd w:id="10"/>
      <w:bookmarkEnd w:id="11"/>
    </w:p>
    <w:p w:rsidR="00AE0F11" w:rsidRPr="009924D9" w:rsidRDefault="00AE0F11" w:rsidP="00AE0F11">
      <w:pPr>
        <w:spacing w:line="360" w:lineRule="auto"/>
        <w:rPr>
          <w:rFonts w:asciiTheme="minorEastAsia" w:eastAsiaTheme="minorEastAsia" w:hAnsiTheme="minorEastAsia"/>
          <w:bCs/>
          <w:sz w:val="27"/>
          <w:szCs w:val="27"/>
        </w:rPr>
      </w:pPr>
      <w:bookmarkStart w:id="12" w:name="_Toc28359091"/>
      <w:bookmarkStart w:id="13" w:name="_Toc28359014"/>
      <w:bookmarkStart w:id="14" w:name="_Toc35393631"/>
      <w:bookmarkStart w:id="15" w:name="_Toc35393800"/>
      <w:bookmarkStart w:id="16" w:name="_Toc44662044"/>
      <w:bookmarkStart w:id="17" w:name="_Toc55567908"/>
      <w:r w:rsidRPr="009924D9">
        <w:rPr>
          <w:rFonts w:asciiTheme="minorEastAsia" w:eastAsiaTheme="minorEastAsia" w:hAnsiTheme="minorEastAsia" w:hint="eastAsia"/>
          <w:bCs/>
          <w:sz w:val="27"/>
          <w:szCs w:val="27"/>
        </w:rPr>
        <w:t xml:space="preserve">    1、满足《中华人民共和国政府采购法》第二十二条规定：</w:t>
      </w:r>
    </w:p>
    <w:p w:rsidR="00AE0F11" w:rsidRPr="009924D9" w:rsidRDefault="00AE0F11" w:rsidP="00AE0F11">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（1）具有独立承担民事责任的能力；</w:t>
      </w:r>
    </w:p>
    <w:p w:rsidR="00AE0F11" w:rsidRPr="009924D9" w:rsidRDefault="00AE0F11" w:rsidP="00AE0F11">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（2）具有良好的商业信誉和健全的财务会计制度；</w:t>
      </w:r>
    </w:p>
    <w:p w:rsidR="00AE0F11" w:rsidRPr="009924D9" w:rsidRDefault="00AE0F11" w:rsidP="00AE0F11">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（3）具有履行合同所必需的设备和专业技术能力；</w:t>
      </w:r>
    </w:p>
    <w:p w:rsidR="00AE0F11" w:rsidRPr="009924D9" w:rsidRDefault="00AE0F11" w:rsidP="00AE0F11">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（4）有依法缴纳税收和社会保障资金的良好记录；</w:t>
      </w:r>
    </w:p>
    <w:p w:rsidR="00AE0F11" w:rsidRPr="009924D9" w:rsidRDefault="00AE0F11" w:rsidP="00AE0F11">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（5）参加政府采购活动前三年内，在经营活动中没有重大违法记录。</w:t>
      </w:r>
    </w:p>
    <w:p w:rsidR="009F701F" w:rsidRPr="009924D9" w:rsidRDefault="00AE0F11" w:rsidP="009F701F">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w:t>
      </w:r>
      <w:r w:rsidR="009F701F" w:rsidRPr="009924D9">
        <w:rPr>
          <w:rFonts w:asciiTheme="minorEastAsia" w:eastAsiaTheme="minorEastAsia" w:hAnsiTheme="minorEastAsia" w:hint="eastAsia"/>
          <w:bCs/>
          <w:sz w:val="27"/>
          <w:szCs w:val="27"/>
        </w:rPr>
        <w:t xml:space="preserve"> </w:t>
      </w:r>
      <w:r w:rsidRPr="009924D9">
        <w:rPr>
          <w:rFonts w:asciiTheme="minorEastAsia" w:eastAsiaTheme="minorEastAsia" w:hAnsiTheme="minorEastAsia" w:hint="eastAsia"/>
          <w:bCs/>
          <w:sz w:val="27"/>
          <w:szCs w:val="27"/>
        </w:rPr>
        <w:t xml:space="preserve"> </w:t>
      </w:r>
      <w:r w:rsidR="009F701F" w:rsidRPr="009924D9">
        <w:rPr>
          <w:rFonts w:asciiTheme="minorEastAsia" w:eastAsiaTheme="minorEastAsia" w:hAnsiTheme="minorEastAsia" w:hint="eastAsia"/>
          <w:bCs/>
          <w:sz w:val="27"/>
          <w:szCs w:val="27"/>
        </w:rPr>
        <w:t>2、落实政府采购政策需满足的资格要求：</w:t>
      </w:r>
    </w:p>
    <w:p w:rsidR="00B5329B" w:rsidRPr="009924D9" w:rsidRDefault="009F701F" w:rsidP="00B5329B">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w:t>
      </w:r>
      <w:r w:rsidR="00B5329B" w:rsidRPr="009924D9">
        <w:rPr>
          <w:rFonts w:asciiTheme="minorEastAsia" w:eastAsiaTheme="minorEastAsia" w:hAnsiTheme="minorEastAsia" w:hint="eastAsia"/>
          <w:bCs/>
          <w:sz w:val="27"/>
          <w:szCs w:val="27"/>
        </w:rPr>
        <w:t>本项目是专门面向中小企业采购项目。（响应文件中必须按要求提供中小企业声明函或监狱企业证明函或残疾人福利性单位声明函）。</w:t>
      </w:r>
    </w:p>
    <w:p w:rsidR="00B5329B" w:rsidRPr="009924D9" w:rsidRDefault="00B5329B" w:rsidP="00B5329B">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3、本项目的特定资格要求：</w:t>
      </w:r>
    </w:p>
    <w:p w:rsidR="00B5329B" w:rsidRPr="009924D9" w:rsidRDefault="00B5329B" w:rsidP="00B5329B">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lastRenderedPageBreak/>
        <w:t xml:space="preserve">   （1）响应供应商须具有建筑装饰装修工程专业承包贰级及以上资质或建筑工程施工总承包叁级及以上资质（响应文件中提供复印件加盖响应供应商公章）；</w:t>
      </w:r>
    </w:p>
    <w:p w:rsidR="00B5329B" w:rsidRPr="009924D9" w:rsidRDefault="00B5329B" w:rsidP="00B5329B">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（2）响应供应商应具有有效的安全生产许可证（响应文件中提供复印件加盖响应供应商公章）；</w:t>
      </w:r>
    </w:p>
    <w:p w:rsidR="0019244C" w:rsidRPr="009924D9" w:rsidRDefault="00B5329B" w:rsidP="00B5329B">
      <w:pPr>
        <w:spacing w:line="360" w:lineRule="auto"/>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 xml:space="preserve">   （3）外省来赣响应供应商开启前应在“江西住建云平台”-“住建云信息登记系统”上办理好有效的企业信息登记；响应供应商及本项目拟派的建造师、参与本项目响应的施工员、质检员（质量员）、材料员、安全员应在“江西住建云平台”-“住建云信息登记系统”中可以查询。（响应文件中提供能够有效充分反映企业和相关人员登记的网页截图并加盖响应供应商公章）。</w:t>
      </w:r>
    </w:p>
    <w:p w:rsidR="009F701F" w:rsidRPr="009924D9" w:rsidRDefault="00AE0F11" w:rsidP="00AE0F11">
      <w:pPr>
        <w:spacing w:line="360" w:lineRule="auto"/>
        <w:ind w:firstLineChars="200" w:firstLine="542"/>
        <w:rPr>
          <w:rFonts w:asciiTheme="majorEastAsia" w:eastAsiaTheme="majorEastAsia" w:hAnsiTheme="majorEastAsia"/>
          <w:b/>
          <w:bCs/>
          <w:sz w:val="27"/>
          <w:szCs w:val="27"/>
        </w:rPr>
      </w:pPr>
      <w:r w:rsidRPr="009924D9">
        <w:rPr>
          <w:rFonts w:asciiTheme="minorEastAsia" w:eastAsiaTheme="minorEastAsia" w:hAnsiTheme="minorEastAsia" w:hint="eastAsia"/>
          <w:b/>
          <w:sz w:val="27"/>
          <w:szCs w:val="27"/>
        </w:rPr>
        <w:t>三、</w:t>
      </w:r>
      <w:bookmarkStart w:id="18" w:name="_Toc35393632"/>
      <w:bookmarkStart w:id="19" w:name="_Toc28359015"/>
      <w:bookmarkStart w:id="20" w:name="_Toc35393801"/>
      <w:bookmarkStart w:id="21" w:name="_Toc28359092"/>
      <w:bookmarkStart w:id="22" w:name="_Toc44662045"/>
      <w:bookmarkStart w:id="23" w:name="_Toc55567909"/>
      <w:bookmarkEnd w:id="12"/>
      <w:bookmarkEnd w:id="13"/>
      <w:bookmarkEnd w:id="14"/>
      <w:bookmarkEnd w:id="15"/>
      <w:bookmarkEnd w:id="16"/>
      <w:bookmarkEnd w:id="17"/>
      <w:r w:rsidRPr="009924D9">
        <w:rPr>
          <w:rFonts w:asciiTheme="majorEastAsia" w:eastAsiaTheme="majorEastAsia" w:hAnsiTheme="majorEastAsia" w:hint="eastAsia"/>
          <w:b/>
          <w:bCs/>
          <w:sz w:val="27"/>
          <w:szCs w:val="27"/>
        </w:rPr>
        <w:t>磋商文件的获取：</w:t>
      </w:r>
    </w:p>
    <w:p w:rsidR="00AE0F11" w:rsidRPr="009924D9" w:rsidRDefault="009F701F" w:rsidP="009F701F">
      <w:pPr>
        <w:spacing w:line="360" w:lineRule="auto"/>
        <w:ind w:firstLineChars="200" w:firstLine="540"/>
        <w:rPr>
          <w:rFonts w:asciiTheme="majorEastAsia" w:eastAsiaTheme="majorEastAsia" w:hAnsiTheme="majorEastAsia"/>
          <w:bCs/>
          <w:sz w:val="27"/>
          <w:szCs w:val="27"/>
        </w:rPr>
      </w:pPr>
      <w:r w:rsidRPr="009924D9">
        <w:rPr>
          <w:rFonts w:asciiTheme="majorEastAsia" w:eastAsiaTheme="majorEastAsia" w:hAnsiTheme="majorEastAsia" w:hint="eastAsia"/>
          <w:bCs/>
          <w:sz w:val="27"/>
          <w:szCs w:val="27"/>
        </w:rPr>
        <w:t>时间：</w:t>
      </w:r>
      <w:r w:rsidR="00152FDA" w:rsidRPr="009924D9">
        <w:rPr>
          <w:rFonts w:asciiTheme="majorEastAsia" w:eastAsiaTheme="majorEastAsia" w:hAnsiTheme="majorEastAsia" w:hint="eastAsia"/>
          <w:bCs/>
          <w:sz w:val="27"/>
          <w:szCs w:val="27"/>
        </w:rPr>
        <w:t>202</w:t>
      </w:r>
      <w:r w:rsidR="006121A9" w:rsidRPr="009924D9">
        <w:rPr>
          <w:rFonts w:asciiTheme="majorEastAsia" w:eastAsiaTheme="majorEastAsia" w:hAnsiTheme="majorEastAsia" w:hint="eastAsia"/>
          <w:bCs/>
          <w:sz w:val="27"/>
          <w:szCs w:val="27"/>
        </w:rPr>
        <w:t>3</w:t>
      </w:r>
      <w:r w:rsidR="00152FDA" w:rsidRPr="009924D9">
        <w:rPr>
          <w:rFonts w:asciiTheme="majorEastAsia" w:eastAsiaTheme="majorEastAsia" w:hAnsiTheme="majorEastAsia" w:hint="eastAsia"/>
          <w:bCs/>
          <w:sz w:val="27"/>
          <w:szCs w:val="27"/>
        </w:rPr>
        <w:t>年</w:t>
      </w:r>
      <w:r w:rsidR="00CB6442" w:rsidRPr="009924D9">
        <w:rPr>
          <w:rFonts w:asciiTheme="majorEastAsia" w:eastAsiaTheme="majorEastAsia" w:hAnsiTheme="majorEastAsia" w:hint="eastAsia"/>
          <w:bCs/>
          <w:sz w:val="27"/>
          <w:szCs w:val="27"/>
        </w:rPr>
        <w:t>9</w:t>
      </w:r>
      <w:r w:rsidR="00152FDA" w:rsidRPr="009924D9">
        <w:rPr>
          <w:rFonts w:asciiTheme="majorEastAsia" w:eastAsiaTheme="majorEastAsia" w:hAnsiTheme="majorEastAsia" w:hint="eastAsia"/>
          <w:bCs/>
          <w:sz w:val="27"/>
          <w:szCs w:val="27"/>
        </w:rPr>
        <w:t>月</w:t>
      </w:r>
      <w:r w:rsidR="00B5329B" w:rsidRPr="009924D9">
        <w:rPr>
          <w:rFonts w:asciiTheme="majorEastAsia" w:eastAsiaTheme="majorEastAsia" w:hAnsiTheme="majorEastAsia" w:hint="eastAsia"/>
          <w:bCs/>
          <w:sz w:val="27"/>
          <w:szCs w:val="27"/>
        </w:rPr>
        <w:t>2</w:t>
      </w:r>
      <w:r w:rsidR="007C2FAF">
        <w:rPr>
          <w:rFonts w:asciiTheme="majorEastAsia" w:eastAsiaTheme="majorEastAsia" w:hAnsiTheme="majorEastAsia" w:hint="eastAsia"/>
          <w:bCs/>
          <w:sz w:val="27"/>
          <w:szCs w:val="27"/>
        </w:rPr>
        <w:t>5</w:t>
      </w:r>
      <w:r w:rsidR="00152FDA" w:rsidRPr="009924D9">
        <w:rPr>
          <w:rFonts w:asciiTheme="majorEastAsia" w:eastAsiaTheme="majorEastAsia" w:hAnsiTheme="majorEastAsia" w:hint="eastAsia"/>
          <w:bCs/>
          <w:sz w:val="27"/>
          <w:szCs w:val="27"/>
        </w:rPr>
        <w:t>日至202</w:t>
      </w:r>
      <w:r w:rsidR="006121A9" w:rsidRPr="009924D9">
        <w:rPr>
          <w:rFonts w:asciiTheme="majorEastAsia" w:eastAsiaTheme="majorEastAsia" w:hAnsiTheme="majorEastAsia" w:hint="eastAsia"/>
          <w:bCs/>
          <w:sz w:val="27"/>
          <w:szCs w:val="27"/>
        </w:rPr>
        <w:t>3</w:t>
      </w:r>
      <w:r w:rsidR="00152FDA" w:rsidRPr="009924D9">
        <w:rPr>
          <w:rFonts w:asciiTheme="majorEastAsia" w:eastAsiaTheme="majorEastAsia" w:hAnsiTheme="majorEastAsia" w:hint="eastAsia"/>
          <w:bCs/>
          <w:sz w:val="27"/>
          <w:szCs w:val="27"/>
        </w:rPr>
        <w:t>年</w:t>
      </w:r>
      <w:r w:rsidR="00AE1493">
        <w:rPr>
          <w:rFonts w:asciiTheme="majorEastAsia" w:eastAsiaTheme="majorEastAsia" w:hAnsiTheme="majorEastAsia" w:hint="eastAsia"/>
          <w:bCs/>
          <w:sz w:val="27"/>
          <w:szCs w:val="27"/>
        </w:rPr>
        <w:t>10</w:t>
      </w:r>
      <w:r w:rsidR="00152FDA" w:rsidRPr="009924D9">
        <w:rPr>
          <w:rFonts w:asciiTheme="majorEastAsia" w:eastAsiaTheme="majorEastAsia" w:hAnsiTheme="majorEastAsia" w:hint="eastAsia"/>
          <w:bCs/>
          <w:sz w:val="27"/>
          <w:szCs w:val="27"/>
        </w:rPr>
        <w:t>月</w:t>
      </w:r>
      <w:r w:rsidR="00536839">
        <w:rPr>
          <w:rFonts w:asciiTheme="majorEastAsia" w:eastAsiaTheme="majorEastAsia" w:hAnsiTheme="majorEastAsia" w:hint="eastAsia"/>
          <w:bCs/>
          <w:sz w:val="27"/>
          <w:szCs w:val="27"/>
        </w:rPr>
        <w:t>8</w:t>
      </w:r>
      <w:r w:rsidR="00152FDA" w:rsidRPr="009924D9">
        <w:rPr>
          <w:rFonts w:asciiTheme="majorEastAsia" w:eastAsiaTheme="majorEastAsia" w:hAnsiTheme="majorEastAsia" w:hint="eastAsia"/>
          <w:bCs/>
          <w:sz w:val="27"/>
          <w:szCs w:val="27"/>
        </w:rPr>
        <w:t>日，每天上午8:30至12:00，下午14:00至17:30</w:t>
      </w:r>
      <w:r w:rsidRPr="009924D9">
        <w:rPr>
          <w:rFonts w:asciiTheme="majorEastAsia" w:eastAsiaTheme="majorEastAsia" w:hAnsiTheme="majorEastAsia" w:hint="eastAsia"/>
          <w:bCs/>
          <w:sz w:val="27"/>
          <w:szCs w:val="27"/>
        </w:rPr>
        <w:t>（磋商文件的发售期限自开始之日起不得少于5个工作日）</w:t>
      </w:r>
      <w:r w:rsidR="00F438F2" w:rsidRPr="009924D9">
        <w:rPr>
          <w:rFonts w:asciiTheme="majorEastAsia" w:eastAsiaTheme="majorEastAsia" w:hAnsiTheme="majorEastAsia" w:hint="eastAsia"/>
          <w:bCs/>
          <w:sz w:val="27"/>
          <w:szCs w:val="27"/>
        </w:rPr>
        <w:t>；法定节假日除外。</w:t>
      </w:r>
    </w:p>
    <w:p w:rsidR="009F701F" w:rsidRPr="009924D9" w:rsidRDefault="009F701F" w:rsidP="009F701F">
      <w:pPr>
        <w:spacing w:line="360" w:lineRule="auto"/>
        <w:ind w:firstLineChars="200" w:firstLine="540"/>
        <w:rPr>
          <w:rFonts w:asciiTheme="majorEastAsia" w:eastAsiaTheme="majorEastAsia" w:hAnsiTheme="majorEastAsia"/>
          <w:bCs/>
          <w:sz w:val="27"/>
          <w:szCs w:val="27"/>
        </w:rPr>
      </w:pPr>
      <w:r w:rsidRPr="009924D9">
        <w:rPr>
          <w:rFonts w:asciiTheme="majorEastAsia" w:eastAsiaTheme="majorEastAsia" w:hAnsiTheme="majorEastAsia" w:hint="eastAsia"/>
          <w:bCs/>
          <w:sz w:val="27"/>
          <w:szCs w:val="27"/>
        </w:rPr>
        <w:t>地点：赣州瑞林招标代理有限公司（赣州市章贡区章江北大道80号龙江苑一单元301）</w:t>
      </w:r>
    </w:p>
    <w:p w:rsidR="00CA14C6" w:rsidRPr="009924D9" w:rsidRDefault="009F701F" w:rsidP="009F701F">
      <w:pPr>
        <w:spacing w:line="360" w:lineRule="auto"/>
        <w:ind w:firstLineChars="200" w:firstLine="540"/>
        <w:rPr>
          <w:rFonts w:asciiTheme="majorEastAsia" w:eastAsiaTheme="majorEastAsia" w:hAnsiTheme="majorEastAsia"/>
          <w:bCs/>
          <w:sz w:val="27"/>
          <w:szCs w:val="27"/>
        </w:rPr>
      </w:pPr>
      <w:r w:rsidRPr="009924D9">
        <w:rPr>
          <w:rFonts w:asciiTheme="majorEastAsia" w:eastAsiaTheme="majorEastAsia" w:hAnsiTheme="majorEastAsia" w:hint="eastAsia"/>
          <w:bCs/>
          <w:sz w:val="27"/>
          <w:szCs w:val="27"/>
        </w:rPr>
        <w:t>方式：</w:t>
      </w:r>
      <w:r w:rsidR="00B5329B" w:rsidRPr="009924D9">
        <w:rPr>
          <w:rFonts w:asciiTheme="majorEastAsia" w:eastAsiaTheme="majorEastAsia" w:hAnsiTheme="majorEastAsia" w:hint="eastAsia"/>
          <w:bCs/>
          <w:sz w:val="27"/>
          <w:szCs w:val="27"/>
        </w:rPr>
        <w:t>现场获取或网上获取【获取文件推荐采用电子邮件方式，请自行在采购公告下载附件“报名登记表”，填写完整后再发送至邮箱：</w:t>
      </w:r>
      <w:r w:rsidR="00B5329B" w:rsidRPr="009924D9">
        <w:rPr>
          <w:rFonts w:asciiTheme="majorEastAsia" w:eastAsiaTheme="majorEastAsia" w:hAnsiTheme="majorEastAsia"/>
          <w:bCs/>
          <w:sz w:val="27"/>
          <w:szCs w:val="27"/>
        </w:rPr>
        <w:t>gzrl8082959@163.com</w:t>
      </w:r>
      <w:r w:rsidR="00B5329B" w:rsidRPr="009924D9">
        <w:rPr>
          <w:rFonts w:asciiTheme="majorEastAsia" w:eastAsiaTheme="majorEastAsia" w:hAnsiTheme="majorEastAsia" w:hint="eastAsia"/>
          <w:bCs/>
          <w:sz w:val="27"/>
          <w:szCs w:val="27"/>
        </w:rPr>
        <w:t>后，再通过电子邮件发送磋商文件】。</w:t>
      </w:r>
    </w:p>
    <w:p w:rsidR="009F701F" w:rsidRPr="009924D9" w:rsidRDefault="009F701F" w:rsidP="009F701F">
      <w:pPr>
        <w:spacing w:line="360" w:lineRule="auto"/>
        <w:ind w:firstLineChars="200" w:firstLine="540"/>
        <w:rPr>
          <w:rFonts w:asciiTheme="majorEastAsia" w:eastAsiaTheme="majorEastAsia" w:hAnsiTheme="majorEastAsia"/>
          <w:bCs/>
          <w:sz w:val="27"/>
          <w:szCs w:val="27"/>
        </w:rPr>
      </w:pPr>
      <w:r w:rsidRPr="009924D9">
        <w:rPr>
          <w:rFonts w:asciiTheme="majorEastAsia" w:eastAsiaTheme="majorEastAsia" w:hAnsiTheme="majorEastAsia" w:hint="eastAsia"/>
          <w:bCs/>
          <w:sz w:val="27"/>
          <w:szCs w:val="27"/>
        </w:rPr>
        <w:t>售价：0.00元</w:t>
      </w:r>
    </w:p>
    <w:p w:rsidR="00B262E1" w:rsidRPr="009924D9" w:rsidRDefault="00AE0F11" w:rsidP="00AE0F11">
      <w:pPr>
        <w:pStyle w:val="2"/>
        <w:spacing w:line="360" w:lineRule="auto"/>
        <w:ind w:firstLineChars="196" w:firstLine="531"/>
        <w:jc w:val="left"/>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四、响应文件提交</w:t>
      </w:r>
      <w:bookmarkEnd w:id="18"/>
      <w:bookmarkEnd w:id="19"/>
      <w:bookmarkEnd w:id="20"/>
      <w:bookmarkEnd w:id="21"/>
      <w:bookmarkEnd w:id="22"/>
      <w:bookmarkEnd w:id="23"/>
    </w:p>
    <w:p w:rsidR="00B262E1" w:rsidRPr="009924D9" w:rsidRDefault="00B262E1" w:rsidP="00AE0F11">
      <w:pPr>
        <w:spacing w:line="360" w:lineRule="auto"/>
        <w:ind w:firstLineChars="200" w:firstLine="540"/>
        <w:rPr>
          <w:rFonts w:asciiTheme="minorEastAsia" w:eastAsiaTheme="minorEastAsia" w:hAnsiTheme="minorEastAsia"/>
          <w:bCs/>
          <w:sz w:val="27"/>
          <w:szCs w:val="27"/>
          <w:u w:val="single"/>
        </w:rPr>
      </w:pPr>
      <w:r w:rsidRPr="009924D9">
        <w:rPr>
          <w:rFonts w:asciiTheme="minorEastAsia" w:eastAsiaTheme="minorEastAsia" w:hAnsiTheme="minorEastAsia" w:hint="eastAsia"/>
          <w:sz w:val="27"/>
          <w:szCs w:val="27"/>
        </w:rPr>
        <w:t>截止时间：</w:t>
      </w:r>
      <w:r w:rsidRPr="009924D9">
        <w:rPr>
          <w:rFonts w:asciiTheme="minorEastAsia" w:eastAsiaTheme="minorEastAsia" w:hAnsiTheme="minorEastAsia" w:hint="eastAsia"/>
          <w:sz w:val="27"/>
          <w:szCs w:val="27"/>
          <w:u w:val="single"/>
        </w:rPr>
        <w:t>202</w:t>
      </w:r>
      <w:r w:rsidR="006121A9" w:rsidRPr="009924D9">
        <w:rPr>
          <w:rFonts w:asciiTheme="minorEastAsia" w:eastAsiaTheme="minorEastAsia" w:hAnsiTheme="minorEastAsia" w:hint="eastAsia"/>
          <w:sz w:val="27"/>
          <w:szCs w:val="27"/>
          <w:u w:val="single"/>
        </w:rPr>
        <w:t>3</w:t>
      </w:r>
      <w:r w:rsidRPr="009924D9">
        <w:rPr>
          <w:rFonts w:asciiTheme="minorEastAsia" w:eastAsiaTheme="minorEastAsia" w:hAnsiTheme="minorEastAsia" w:hint="eastAsia"/>
          <w:sz w:val="27"/>
          <w:szCs w:val="27"/>
        </w:rPr>
        <w:t>年</w:t>
      </w:r>
      <w:r w:rsidR="00B5329B" w:rsidRPr="009924D9">
        <w:rPr>
          <w:rFonts w:asciiTheme="minorEastAsia" w:eastAsiaTheme="minorEastAsia" w:hAnsiTheme="minorEastAsia" w:hint="eastAsia"/>
          <w:sz w:val="27"/>
          <w:szCs w:val="27"/>
          <w:u w:val="single"/>
        </w:rPr>
        <w:t>10</w:t>
      </w:r>
      <w:r w:rsidRPr="009924D9">
        <w:rPr>
          <w:rFonts w:asciiTheme="minorEastAsia" w:eastAsiaTheme="minorEastAsia" w:hAnsiTheme="minorEastAsia" w:hint="eastAsia"/>
          <w:sz w:val="27"/>
          <w:szCs w:val="27"/>
        </w:rPr>
        <w:t>月</w:t>
      </w:r>
      <w:r w:rsidR="00536839">
        <w:rPr>
          <w:rFonts w:asciiTheme="minorEastAsia" w:eastAsiaTheme="minorEastAsia" w:hAnsiTheme="minorEastAsia" w:hint="eastAsia"/>
          <w:sz w:val="27"/>
          <w:szCs w:val="27"/>
          <w:u w:val="single"/>
        </w:rPr>
        <w:t>10</w:t>
      </w:r>
      <w:r w:rsidRPr="009924D9">
        <w:rPr>
          <w:rFonts w:asciiTheme="minorEastAsia" w:eastAsiaTheme="minorEastAsia" w:hAnsiTheme="minorEastAsia" w:hint="eastAsia"/>
          <w:sz w:val="27"/>
          <w:szCs w:val="27"/>
        </w:rPr>
        <w:t>日</w:t>
      </w:r>
      <w:r w:rsidR="00CB6442" w:rsidRPr="009924D9">
        <w:rPr>
          <w:rFonts w:asciiTheme="minorEastAsia" w:eastAsiaTheme="minorEastAsia" w:hAnsiTheme="minorEastAsia" w:hint="eastAsia"/>
          <w:sz w:val="27"/>
          <w:szCs w:val="27"/>
        </w:rPr>
        <w:t>上</w:t>
      </w:r>
      <w:r w:rsidR="00B36679" w:rsidRPr="009924D9">
        <w:rPr>
          <w:rFonts w:asciiTheme="minorEastAsia" w:eastAsiaTheme="minorEastAsia" w:hAnsiTheme="minorEastAsia" w:hint="eastAsia"/>
          <w:sz w:val="27"/>
          <w:szCs w:val="27"/>
        </w:rPr>
        <w:t>午</w:t>
      </w:r>
      <w:r w:rsidR="00CB6442" w:rsidRPr="009924D9">
        <w:rPr>
          <w:rFonts w:asciiTheme="minorEastAsia" w:eastAsiaTheme="minorEastAsia" w:hAnsiTheme="minorEastAsia" w:hint="eastAsia"/>
          <w:sz w:val="27"/>
          <w:szCs w:val="27"/>
        </w:rPr>
        <w:t>9</w:t>
      </w:r>
      <w:r w:rsidRPr="009924D9">
        <w:rPr>
          <w:rFonts w:asciiTheme="minorEastAsia" w:eastAsiaTheme="minorEastAsia" w:hAnsiTheme="minorEastAsia" w:hint="eastAsia"/>
          <w:sz w:val="27"/>
          <w:szCs w:val="27"/>
        </w:rPr>
        <w:t>点30分（北京时</w:t>
      </w:r>
      <w:r w:rsidRPr="009924D9">
        <w:rPr>
          <w:rFonts w:asciiTheme="minorEastAsia" w:eastAsiaTheme="minorEastAsia" w:hAnsiTheme="minorEastAsia" w:hint="eastAsia"/>
          <w:bCs/>
          <w:sz w:val="27"/>
          <w:szCs w:val="27"/>
        </w:rPr>
        <w:t>间）</w:t>
      </w:r>
    </w:p>
    <w:p w:rsidR="00B262E1" w:rsidRPr="009924D9" w:rsidRDefault="00B262E1" w:rsidP="00AE0F11">
      <w:pPr>
        <w:spacing w:line="360" w:lineRule="auto"/>
        <w:ind w:firstLineChars="200" w:firstLine="540"/>
        <w:rPr>
          <w:rFonts w:asciiTheme="minorEastAsia" w:eastAsiaTheme="minorEastAsia" w:hAnsiTheme="minorEastAsia"/>
          <w:bCs/>
          <w:sz w:val="27"/>
          <w:szCs w:val="27"/>
          <w:u w:val="single"/>
        </w:rPr>
      </w:pPr>
      <w:r w:rsidRPr="009924D9">
        <w:rPr>
          <w:rFonts w:asciiTheme="minorEastAsia" w:eastAsiaTheme="minorEastAsia" w:hAnsiTheme="minorEastAsia" w:hint="eastAsia"/>
          <w:sz w:val="27"/>
          <w:szCs w:val="27"/>
        </w:rPr>
        <w:lastRenderedPageBreak/>
        <w:t>地点：</w:t>
      </w:r>
      <w:r w:rsidR="00432315" w:rsidRPr="009924D9">
        <w:rPr>
          <w:rFonts w:asciiTheme="minorEastAsia" w:eastAsiaTheme="minorEastAsia" w:hAnsiTheme="minorEastAsia" w:hint="eastAsia"/>
          <w:sz w:val="27"/>
          <w:szCs w:val="27"/>
        </w:rPr>
        <w:t>赣州瑞林招标代理有限公司</w:t>
      </w:r>
      <w:r w:rsidRPr="009924D9">
        <w:rPr>
          <w:rFonts w:asciiTheme="minorEastAsia" w:eastAsiaTheme="minorEastAsia" w:hAnsiTheme="minorEastAsia" w:hint="eastAsia"/>
          <w:sz w:val="27"/>
          <w:szCs w:val="27"/>
        </w:rPr>
        <w:t>开标室</w:t>
      </w:r>
      <w:r w:rsidR="00523BB4" w:rsidRPr="009924D9">
        <w:rPr>
          <w:rFonts w:asciiTheme="minorEastAsia" w:eastAsiaTheme="minorEastAsia" w:hAnsiTheme="minorEastAsia" w:hint="eastAsia"/>
          <w:sz w:val="27"/>
          <w:szCs w:val="27"/>
        </w:rPr>
        <w:t>（</w:t>
      </w:r>
      <w:r w:rsidR="00523BB4" w:rsidRPr="009924D9">
        <w:rPr>
          <w:rFonts w:asciiTheme="minorEastAsia" w:eastAsiaTheme="minorEastAsia" w:hAnsiTheme="minorEastAsia" w:cs="宋体" w:hint="eastAsia"/>
          <w:sz w:val="27"/>
          <w:szCs w:val="27"/>
        </w:rPr>
        <w:t>赣州市章贡区章江北大道80</w:t>
      </w:r>
      <w:r w:rsidR="0028607D" w:rsidRPr="009924D9">
        <w:rPr>
          <w:rFonts w:asciiTheme="minorEastAsia" w:eastAsiaTheme="minorEastAsia" w:hAnsiTheme="minorEastAsia" w:cs="宋体" w:hint="eastAsia"/>
          <w:sz w:val="27"/>
          <w:szCs w:val="27"/>
        </w:rPr>
        <w:t>号龙江苑</w:t>
      </w:r>
      <w:r w:rsidR="00523BB4" w:rsidRPr="009924D9">
        <w:rPr>
          <w:rFonts w:asciiTheme="minorEastAsia" w:eastAsiaTheme="minorEastAsia" w:hAnsiTheme="minorEastAsia" w:cs="宋体" w:hint="eastAsia"/>
          <w:sz w:val="27"/>
          <w:szCs w:val="27"/>
        </w:rPr>
        <w:t>一单元301）。</w:t>
      </w:r>
    </w:p>
    <w:p w:rsidR="00B262E1" w:rsidRPr="009924D9" w:rsidRDefault="00B262E1" w:rsidP="00523BB4">
      <w:pPr>
        <w:pStyle w:val="2"/>
        <w:spacing w:line="360" w:lineRule="auto"/>
        <w:ind w:firstLineChars="196" w:firstLine="531"/>
        <w:jc w:val="left"/>
        <w:rPr>
          <w:rFonts w:asciiTheme="minorEastAsia" w:eastAsiaTheme="minorEastAsia" w:hAnsiTheme="minorEastAsia" w:cs="宋体"/>
          <w:sz w:val="27"/>
          <w:szCs w:val="27"/>
        </w:rPr>
      </w:pPr>
      <w:bookmarkStart w:id="24" w:name="_Toc35393633"/>
      <w:bookmarkStart w:id="25" w:name="_Toc28359093"/>
      <w:bookmarkStart w:id="26" w:name="_Toc35393802"/>
      <w:bookmarkStart w:id="27" w:name="_Toc28359016"/>
      <w:bookmarkStart w:id="28" w:name="_Toc44662046"/>
      <w:bookmarkStart w:id="29" w:name="_Toc55567910"/>
      <w:r w:rsidRPr="009924D9">
        <w:rPr>
          <w:rFonts w:asciiTheme="minorEastAsia" w:eastAsiaTheme="minorEastAsia" w:hAnsiTheme="minorEastAsia" w:cs="宋体" w:hint="eastAsia"/>
          <w:sz w:val="27"/>
          <w:szCs w:val="27"/>
        </w:rPr>
        <w:t>五、开启</w:t>
      </w:r>
      <w:bookmarkEnd w:id="24"/>
      <w:bookmarkEnd w:id="25"/>
      <w:bookmarkEnd w:id="26"/>
      <w:bookmarkEnd w:id="27"/>
      <w:bookmarkEnd w:id="28"/>
      <w:bookmarkEnd w:id="29"/>
    </w:p>
    <w:p w:rsidR="00B262E1" w:rsidRPr="009924D9" w:rsidRDefault="00B262E1" w:rsidP="00B262E1">
      <w:pPr>
        <w:spacing w:line="360" w:lineRule="auto"/>
        <w:ind w:firstLineChars="200" w:firstLine="540"/>
        <w:rPr>
          <w:rFonts w:asciiTheme="minorEastAsia" w:eastAsiaTheme="minorEastAsia" w:hAnsiTheme="minorEastAsia"/>
          <w:bCs/>
          <w:sz w:val="27"/>
          <w:szCs w:val="27"/>
          <w:u w:val="single"/>
        </w:rPr>
      </w:pPr>
      <w:r w:rsidRPr="009924D9">
        <w:rPr>
          <w:rFonts w:asciiTheme="minorEastAsia" w:eastAsiaTheme="minorEastAsia" w:hAnsiTheme="minorEastAsia" w:hint="eastAsia"/>
          <w:sz w:val="27"/>
          <w:szCs w:val="27"/>
        </w:rPr>
        <w:t>时间：</w:t>
      </w:r>
      <w:r w:rsidRPr="009924D9">
        <w:rPr>
          <w:rFonts w:asciiTheme="minorEastAsia" w:eastAsiaTheme="minorEastAsia" w:hAnsiTheme="minorEastAsia" w:hint="eastAsia"/>
          <w:sz w:val="27"/>
          <w:szCs w:val="27"/>
          <w:u w:val="single"/>
        </w:rPr>
        <w:t>202</w:t>
      </w:r>
      <w:r w:rsidR="006121A9" w:rsidRPr="009924D9">
        <w:rPr>
          <w:rFonts w:asciiTheme="minorEastAsia" w:eastAsiaTheme="minorEastAsia" w:hAnsiTheme="minorEastAsia" w:hint="eastAsia"/>
          <w:sz w:val="27"/>
          <w:szCs w:val="27"/>
          <w:u w:val="single"/>
        </w:rPr>
        <w:t>3</w:t>
      </w:r>
      <w:r w:rsidRPr="009924D9">
        <w:rPr>
          <w:rFonts w:asciiTheme="minorEastAsia" w:eastAsiaTheme="minorEastAsia" w:hAnsiTheme="minorEastAsia" w:hint="eastAsia"/>
          <w:sz w:val="27"/>
          <w:szCs w:val="27"/>
        </w:rPr>
        <w:t>年</w:t>
      </w:r>
      <w:r w:rsidR="00B5329B" w:rsidRPr="009924D9">
        <w:rPr>
          <w:rFonts w:asciiTheme="minorEastAsia" w:eastAsiaTheme="minorEastAsia" w:hAnsiTheme="minorEastAsia" w:hint="eastAsia"/>
          <w:sz w:val="27"/>
          <w:szCs w:val="27"/>
          <w:u w:val="single"/>
        </w:rPr>
        <w:t>10</w:t>
      </w:r>
      <w:r w:rsidRPr="009924D9">
        <w:rPr>
          <w:rFonts w:asciiTheme="minorEastAsia" w:eastAsiaTheme="minorEastAsia" w:hAnsiTheme="minorEastAsia" w:hint="eastAsia"/>
          <w:sz w:val="27"/>
          <w:szCs w:val="27"/>
        </w:rPr>
        <w:t>月</w:t>
      </w:r>
      <w:r w:rsidR="00536839">
        <w:rPr>
          <w:rFonts w:asciiTheme="minorEastAsia" w:eastAsiaTheme="minorEastAsia" w:hAnsiTheme="minorEastAsia" w:hint="eastAsia"/>
          <w:sz w:val="27"/>
          <w:szCs w:val="27"/>
          <w:u w:val="single"/>
        </w:rPr>
        <w:t>10</w:t>
      </w:r>
      <w:r w:rsidRPr="009924D9">
        <w:rPr>
          <w:rFonts w:asciiTheme="minorEastAsia" w:eastAsiaTheme="minorEastAsia" w:hAnsiTheme="minorEastAsia" w:hint="eastAsia"/>
          <w:sz w:val="27"/>
          <w:szCs w:val="27"/>
        </w:rPr>
        <w:t>日</w:t>
      </w:r>
      <w:r w:rsidR="00CB6442" w:rsidRPr="009924D9">
        <w:rPr>
          <w:rFonts w:asciiTheme="minorEastAsia" w:eastAsiaTheme="minorEastAsia" w:hAnsiTheme="minorEastAsia" w:hint="eastAsia"/>
          <w:sz w:val="27"/>
          <w:szCs w:val="27"/>
        </w:rPr>
        <w:t>上</w:t>
      </w:r>
      <w:r w:rsidR="00152FDA" w:rsidRPr="009924D9">
        <w:rPr>
          <w:rFonts w:asciiTheme="minorEastAsia" w:eastAsiaTheme="minorEastAsia" w:hAnsiTheme="minorEastAsia" w:hint="eastAsia"/>
          <w:sz w:val="27"/>
          <w:szCs w:val="27"/>
        </w:rPr>
        <w:t>午</w:t>
      </w:r>
      <w:r w:rsidR="00CB6442" w:rsidRPr="009924D9">
        <w:rPr>
          <w:rFonts w:asciiTheme="minorEastAsia" w:eastAsiaTheme="minorEastAsia" w:hAnsiTheme="minorEastAsia" w:hint="eastAsia"/>
          <w:sz w:val="27"/>
          <w:szCs w:val="27"/>
        </w:rPr>
        <w:t>9</w:t>
      </w:r>
      <w:r w:rsidR="00152FDA" w:rsidRPr="009924D9">
        <w:rPr>
          <w:rFonts w:asciiTheme="minorEastAsia" w:eastAsiaTheme="minorEastAsia" w:hAnsiTheme="minorEastAsia" w:hint="eastAsia"/>
          <w:sz w:val="27"/>
          <w:szCs w:val="27"/>
        </w:rPr>
        <w:t>点30分</w:t>
      </w:r>
      <w:r w:rsidRPr="009924D9">
        <w:rPr>
          <w:rFonts w:asciiTheme="minorEastAsia" w:eastAsiaTheme="minorEastAsia" w:hAnsiTheme="minorEastAsia" w:hint="eastAsia"/>
          <w:sz w:val="27"/>
          <w:szCs w:val="27"/>
        </w:rPr>
        <w:t>（北京时</w:t>
      </w:r>
      <w:r w:rsidRPr="009924D9">
        <w:rPr>
          <w:rFonts w:asciiTheme="minorEastAsia" w:eastAsiaTheme="minorEastAsia" w:hAnsiTheme="minorEastAsia" w:hint="eastAsia"/>
          <w:bCs/>
          <w:sz w:val="27"/>
          <w:szCs w:val="27"/>
        </w:rPr>
        <w:t>间）</w:t>
      </w:r>
      <w:r w:rsidR="00D73526" w:rsidRPr="009924D9">
        <w:rPr>
          <w:rFonts w:asciiTheme="minorEastAsia" w:eastAsiaTheme="minorEastAsia" w:hAnsiTheme="minorEastAsia" w:hint="eastAsia"/>
          <w:bCs/>
          <w:sz w:val="27"/>
          <w:szCs w:val="27"/>
        </w:rPr>
        <w:t>。</w:t>
      </w:r>
    </w:p>
    <w:p w:rsidR="00B262E1" w:rsidRPr="009924D9" w:rsidRDefault="00B262E1" w:rsidP="00523BB4">
      <w:pPr>
        <w:spacing w:line="360" w:lineRule="auto"/>
        <w:ind w:firstLineChars="200" w:firstLine="540"/>
        <w:rPr>
          <w:rFonts w:asciiTheme="minorEastAsia" w:eastAsiaTheme="minorEastAsia" w:hAnsiTheme="minorEastAsia"/>
          <w:bCs/>
          <w:sz w:val="27"/>
          <w:szCs w:val="27"/>
          <w:u w:val="single"/>
        </w:rPr>
      </w:pPr>
      <w:r w:rsidRPr="009924D9">
        <w:rPr>
          <w:rFonts w:asciiTheme="minorEastAsia" w:eastAsiaTheme="minorEastAsia" w:hAnsiTheme="minorEastAsia" w:hint="eastAsia"/>
          <w:sz w:val="27"/>
          <w:szCs w:val="27"/>
        </w:rPr>
        <w:t>地点：</w:t>
      </w:r>
      <w:r w:rsidR="00432315" w:rsidRPr="009924D9">
        <w:rPr>
          <w:rFonts w:asciiTheme="minorEastAsia" w:eastAsiaTheme="minorEastAsia" w:hAnsiTheme="minorEastAsia" w:hint="eastAsia"/>
          <w:sz w:val="27"/>
          <w:szCs w:val="27"/>
        </w:rPr>
        <w:t>赣州瑞林招标代理有限公司</w:t>
      </w:r>
      <w:r w:rsidRPr="009924D9">
        <w:rPr>
          <w:rFonts w:asciiTheme="minorEastAsia" w:eastAsiaTheme="minorEastAsia" w:hAnsiTheme="minorEastAsia" w:hint="eastAsia"/>
          <w:sz w:val="27"/>
          <w:szCs w:val="27"/>
        </w:rPr>
        <w:t>开标室</w:t>
      </w:r>
      <w:r w:rsidR="00523BB4" w:rsidRPr="009924D9">
        <w:rPr>
          <w:rFonts w:asciiTheme="minorEastAsia" w:eastAsiaTheme="minorEastAsia" w:hAnsiTheme="minorEastAsia" w:hint="eastAsia"/>
          <w:sz w:val="27"/>
          <w:szCs w:val="27"/>
        </w:rPr>
        <w:t>（</w:t>
      </w:r>
      <w:r w:rsidR="00523BB4" w:rsidRPr="009924D9">
        <w:rPr>
          <w:rFonts w:asciiTheme="minorEastAsia" w:eastAsiaTheme="minorEastAsia" w:hAnsiTheme="minorEastAsia" w:cs="宋体" w:hint="eastAsia"/>
          <w:sz w:val="27"/>
          <w:szCs w:val="27"/>
        </w:rPr>
        <w:t>赣州市章贡区章江北大道80</w:t>
      </w:r>
      <w:r w:rsidR="0028607D" w:rsidRPr="009924D9">
        <w:rPr>
          <w:rFonts w:asciiTheme="minorEastAsia" w:eastAsiaTheme="minorEastAsia" w:hAnsiTheme="minorEastAsia" w:cs="宋体" w:hint="eastAsia"/>
          <w:sz w:val="27"/>
          <w:szCs w:val="27"/>
        </w:rPr>
        <w:t>号龙江苑</w:t>
      </w:r>
      <w:r w:rsidR="00523BB4" w:rsidRPr="009924D9">
        <w:rPr>
          <w:rFonts w:asciiTheme="minorEastAsia" w:eastAsiaTheme="minorEastAsia" w:hAnsiTheme="minorEastAsia" w:cs="宋体" w:hint="eastAsia"/>
          <w:sz w:val="27"/>
          <w:szCs w:val="27"/>
        </w:rPr>
        <w:t>一单元301）。</w:t>
      </w:r>
    </w:p>
    <w:p w:rsidR="00B262E1" w:rsidRPr="009924D9" w:rsidRDefault="00B262E1" w:rsidP="00523BB4">
      <w:pPr>
        <w:pStyle w:val="2"/>
        <w:spacing w:line="360" w:lineRule="auto"/>
        <w:ind w:firstLineChars="196" w:firstLine="531"/>
        <w:jc w:val="left"/>
        <w:rPr>
          <w:rFonts w:asciiTheme="minorEastAsia" w:eastAsiaTheme="minorEastAsia" w:hAnsiTheme="minorEastAsia" w:cs="宋体"/>
          <w:sz w:val="27"/>
          <w:szCs w:val="27"/>
        </w:rPr>
      </w:pPr>
      <w:bookmarkStart w:id="30" w:name="_Toc28359094"/>
      <w:bookmarkStart w:id="31" w:name="_Toc28359017"/>
      <w:bookmarkStart w:id="32" w:name="_Toc35393634"/>
      <w:bookmarkStart w:id="33" w:name="_Toc35393803"/>
      <w:bookmarkStart w:id="34" w:name="_Toc44662047"/>
      <w:bookmarkStart w:id="35" w:name="_Toc55567911"/>
      <w:r w:rsidRPr="009924D9">
        <w:rPr>
          <w:rFonts w:asciiTheme="minorEastAsia" w:eastAsiaTheme="minorEastAsia" w:hAnsiTheme="minorEastAsia" w:cs="宋体" w:hint="eastAsia"/>
          <w:sz w:val="27"/>
          <w:szCs w:val="27"/>
        </w:rPr>
        <w:t>六、公告期限</w:t>
      </w:r>
      <w:bookmarkEnd w:id="30"/>
      <w:bookmarkEnd w:id="31"/>
      <w:bookmarkEnd w:id="32"/>
      <w:bookmarkEnd w:id="33"/>
      <w:bookmarkEnd w:id="34"/>
      <w:bookmarkEnd w:id="35"/>
    </w:p>
    <w:p w:rsidR="00B262E1" w:rsidRPr="009924D9" w:rsidRDefault="00B262E1" w:rsidP="00B262E1">
      <w:pPr>
        <w:spacing w:line="360" w:lineRule="auto"/>
        <w:ind w:firstLineChars="200"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自本公告发布之日起5个工作日。</w:t>
      </w:r>
    </w:p>
    <w:p w:rsidR="00B262E1" w:rsidRPr="009924D9" w:rsidRDefault="00B262E1" w:rsidP="00523BB4">
      <w:pPr>
        <w:pStyle w:val="2"/>
        <w:spacing w:line="360" w:lineRule="auto"/>
        <w:ind w:firstLineChars="196" w:firstLine="531"/>
        <w:jc w:val="left"/>
        <w:rPr>
          <w:rFonts w:asciiTheme="minorEastAsia" w:eastAsiaTheme="minorEastAsia" w:hAnsiTheme="minorEastAsia" w:cs="宋体"/>
          <w:sz w:val="27"/>
          <w:szCs w:val="27"/>
        </w:rPr>
      </w:pPr>
      <w:bookmarkStart w:id="36" w:name="_Toc35393635"/>
      <w:bookmarkStart w:id="37" w:name="_Toc35393804"/>
      <w:bookmarkStart w:id="38" w:name="_Toc44662048"/>
      <w:bookmarkStart w:id="39" w:name="_Toc55567912"/>
      <w:r w:rsidRPr="009924D9">
        <w:rPr>
          <w:rFonts w:asciiTheme="minorEastAsia" w:eastAsiaTheme="minorEastAsia" w:hAnsiTheme="minorEastAsia" w:cs="宋体" w:hint="eastAsia"/>
          <w:sz w:val="27"/>
          <w:szCs w:val="27"/>
        </w:rPr>
        <w:t>七、其他补充事宜</w:t>
      </w:r>
      <w:bookmarkEnd w:id="36"/>
      <w:bookmarkEnd w:id="37"/>
      <w:bookmarkEnd w:id="38"/>
      <w:bookmarkEnd w:id="39"/>
    </w:p>
    <w:p w:rsidR="00B5329B" w:rsidRPr="009924D9" w:rsidRDefault="00B5329B" w:rsidP="00B5329B">
      <w:pPr>
        <w:spacing w:line="360" w:lineRule="auto"/>
        <w:ind w:firstLine="540"/>
        <w:rPr>
          <w:rFonts w:asciiTheme="minorEastAsia" w:eastAsiaTheme="minorEastAsia" w:hAnsiTheme="minorEastAsia"/>
          <w:bCs/>
          <w:sz w:val="27"/>
          <w:szCs w:val="27"/>
        </w:rPr>
      </w:pPr>
      <w:bookmarkStart w:id="40" w:name="_Toc28359018"/>
      <w:bookmarkStart w:id="41" w:name="_Toc28359095"/>
      <w:bookmarkStart w:id="42" w:name="_Toc35393636"/>
      <w:bookmarkStart w:id="43" w:name="_Toc35393805"/>
      <w:bookmarkStart w:id="44" w:name="_Toc44662049"/>
      <w:r w:rsidRPr="009924D9">
        <w:rPr>
          <w:rFonts w:asciiTheme="minorEastAsia" w:eastAsiaTheme="minorEastAsia" w:hAnsiTheme="minorEastAsia" w:hint="eastAsia"/>
          <w:bCs/>
          <w:sz w:val="27"/>
          <w:szCs w:val="27"/>
        </w:rPr>
        <w:t>1、响应须知：响应供应商的法定代表人（单位负责人或自然人）或经正式授权的代表携带响应文件出席开启大会，签到时间以递交响应文件时间为准。逾期递交响应文件或未出示法定代表人（单位负责人或自然人）或经正式授权的代表其本人身份证明原件的将不予受理，作无效响应处理。</w:t>
      </w:r>
    </w:p>
    <w:p w:rsidR="00B5329B" w:rsidRPr="009924D9" w:rsidRDefault="00B5329B" w:rsidP="00B5329B">
      <w:pPr>
        <w:spacing w:line="360" w:lineRule="auto"/>
        <w:ind w:firstLine="540"/>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2、报价方式：本项目报价采用响应</w:t>
      </w:r>
      <w:r w:rsidRPr="009924D9">
        <w:rPr>
          <w:rFonts w:asciiTheme="minorEastAsia" w:eastAsiaTheme="minorEastAsia" w:hAnsiTheme="minorEastAsia" w:hint="eastAsia"/>
          <w:bCs/>
          <w:sz w:val="27"/>
          <w:szCs w:val="27"/>
          <w:u w:val="single"/>
        </w:rPr>
        <w:t>零星修缮清单表</w:t>
      </w:r>
      <w:r w:rsidRPr="009924D9">
        <w:rPr>
          <w:rFonts w:asciiTheme="minorEastAsia" w:eastAsiaTheme="minorEastAsia" w:hAnsiTheme="minorEastAsia" w:hint="eastAsia"/>
          <w:bCs/>
          <w:sz w:val="27"/>
          <w:szCs w:val="27"/>
        </w:rPr>
        <w:t>中的价格；不进行二次报价。</w:t>
      </w:r>
    </w:p>
    <w:p w:rsidR="00B5329B" w:rsidRPr="009924D9" w:rsidRDefault="00B5329B" w:rsidP="00B5329B">
      <w:pPr>
        <w:spacing w:line="360" w:lineRule="auto"/>
        <w:ind w:firstLine="540"/>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3、响应保证金：根据《赣州市财政局关于加强政府采购保证金管理工作的通知》赣市财购字〔2023〕14 号要求，本项目不收取响应保证金。</w:t>
      </w:r>
    </w:p>
    <w:p w:rsidR="00B5329B" w:rsidRPr="009924D9" w:rsidRDefault="00B5329B" w:rsidP="00B5329B">
      <w:pPr>
        <w:spacing w:line="360" w:lineRule="auto"/>
        <w:ind w:firstLine="540"/>
        <w:rPr>
          <w:rFonts w:asciiTheme="minorEastAsia" w:eastAsiaTheme="minorEastAsia" w:hAnsiTheme="minorEastAsia"/>
          <w:bCs/>
          <w:sz w:val="27"/>
          <w:szCs w:val="27"/>
        </w:rPr>
      </w:pPr>
      <w:r w:rsidRPr="009924D9">
        <w:rPr>
          <w:rFonts w:asciiTheme="minorEastAsia" w:eastAsiaTheme="minorEastAsia" w:hAnsiTheme="minorEastAsia" w:hint="eastAsia"/>
          <w:bCs/>
          <w:sz w:val="27"/>
          <w:szCs w:val="27"/>
        </w:rPr>
        <w:t>4、本项目落实的政府采购政策：本项目采购将落实节能、环保、小微企业、监狱企业、残疾人福利性单位等政府采购政策及支持政府采购合同线上融资；具体规定详见竞争性磋商文件。</w:t>
      </w:r>
    </w:p>
    <w:p w:rsidR="00813535" w:rsidRPr="009924D9" w:rsidRDefault="00B262E1" w:rsidP="00813535">
      <w:pPr>
        <w:spacing w:line="360" w:lineRule="auto"/>
        <w:ind w:firstLine="540"/>
        <w:rPr>
          <w:rFonts w:asciiTheme="minorEastAsia" w:eastAsiaTheme="minorEastAsia" w:hAnsiTheme="minorEastAsia" w:cs="宋体"/>
          <w:b/>
          <w:sz w:val="27"/>
          <w:szCs w:val="27"/>
        </w:rPr>
      </w:pPr>
      <w:r w:rsidRPr="009924D9">
        <w:rPr>
          <w:rFonts w:asciiTheme="minorEastAsia" w:eastAsiaTheme="minorEastAsia" w:hAnsiTheme="minorEastAsia" w:cs="宋体" w:hint="eastAsia"/>
          <w:b/>
          <w:sz w:val="27"/>
          <w:szCs w:val="27"/>
        </w:rPr>
        <w:lastRenderedPageBreak/>
        <w:t>八、凡对本次采购提出询问，请按</w:t>
      </w:r>
      <w:r w:rsidRPr="009924D9">
        <w:rPr>
          <w:rFonts w:asciiTheme="minorEastAsia" w:eastAsiaTheme="minorEastAsia" w:hAnsiTheme="minorEastAsia" w:cs="宋体"/>
          <w:b/>
          <w:sz w:val="27"/>
          <w:szCs w:val="27"/>
        </w:rPr>
        <w:t>以下方式</w:t>
      </w:r>
      <w:r w:rsidRPr="009924D9">
        <w:rPr>
          <w:rFonts w:asciiTheme="minorEastAsia" w:eastAsiaTheme="minorEastAsia" w:hAnsiTheme="minorEastAsia" w:cs="宋体" w:hint="eastAsia"/>
          <w:b/>
          <w:sz w:val="27"/>
          <w:szCs w:val="27"/>
        </w:rPr>
        <w:t>联系。</w:t>
      </w:r>
      <w:bookmarkEnd w:id="40"/>
      <w:bookmarkEnd w:id="41"/>
      <w:bookmarkEnd w:id="42"/>
      <w:bookmarkEnd w:id="43"/>
      <w:bookmarkEnd w:id="44"/>
    </w:p>
    <w:p w:rsidR="0028607D" w:rsidRPr="009924D9" w:rsidRDefault="0028607D" w:rsidP="0028607D">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1.采购人信息：</w:t>
      </w:r>
      <w:bookmarkStart w:id="45" w:name="_Toc44662051"/>
    </w:p>
    <w:p w:rsidR="00F438F2" w:rsidRPr="009924D9" w:rsidRDefault="00F438F2" w:rsidP="00F438F2">
      <w:pPr>
        <w:spacing w:line="360" w:lineRule="auto"/>
        <w:ind w:firstLine="540"/>
        <w:rPr>
          <w:rFonts w:asciiTheme="minorEastAsia" w:eastAsiaTheme="minorEastAsia" w:hAnsiTheme="minorEastAsia" w:cs="宋体"/>
          <w:bCs/>
          <w:sz w:val="27"/>
          <w:szCs w:val="27"/>
        </w:rPr>
      </w:pPr>
      <w:bookmarkStart w:id="46" w:name="_Toc46826127"/>
      <w:bookmarkEnd w:id="45"/>
      <w:r w:rsidRPr="009924D9">
        <w:rPr>
          <w:rFonts w:asciiTheme="minorEastAsia" w:eastAsiaTheme="minorEastAsia" w:hAnsiTheme="minorEastAsia" w:cs="宋体" w:hint="eastAsia"/>
          <w:bCs/>
          <w:sz w:val="27"/>
          <w:szCs w:val="27"/>
        </w:rPr>
        <w:t>名称：赣州市中医院</w:t>
      </w:r>
    </w:p>
    <w:p w:rsidR="00F438F2" w:rsidRPr="009924D9" w:rsidRDefault="00F438F2" w:rsidP="00F438F2">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地址：赣州市章贡区西津路16号</w:t>
      </w:r>
    </w:p>
    <w:bookmarkEnd w:id="46"/>
    <w:p w:rsidR="00B5329B" w:rsidRPr="009924D9" w:rsidRDefault="00B5329B" w:rsidP="00B5329B">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联系方式：</w:t>
      </w:r>
      <w:bookmarkStart w:id="47" w:name="_Toc46826128"/>
      <w:r w:rsidRPr="009924D9">
        <w:rPr>
          <w:rFonts w:asciiTheme="minorEastAsia" w:eastAsiaTheme="minorEastAsia" w:hAnsiTheme="minorEastAsia" w:cs="宋体" w:hint="eastAsia"/>
          <w:bCs/>
          <w:sz w:val="27"/>
          <w:szCs w:val="27"/>
        </w:rPr>
        <w:t>0797-</w:t>
      </w:r>
      <w:r w:rsidRPr="009924D9">
        <w:rPr>
          <w:rFonts w:asciiTheme="minorEastAsia" w:eastAsiaTheme="minorEastAsia" w:hAnsiTheme="minorEastAsia" w:cs="宋体"/>
          <w:sz w:val="27"/>
          <w:szCs w:val="27"/>
        </w:rPr>
        <w:t xml:space="preserve"> </w:t>
      </w:r>
      <w:r w:rsidRPr="009924D9">
        <w:rPr>
          <w:rFonts w:asciiTheme="minorEastAsia" w:eastAsiaTheme="minorEastAsia" w:hAnsiTheme="minorEastAsia" w:cs="宋体"/>
          <w:bCs/>
          <w:sz w:val="27"/>
          <w:szCs w:val="27"/>
        </w:rPr>
        <w:t>8109174</w:t>
      </w:r>
    </w:p>
    <w:p w:rsidR="0028607D" w:rsidRPr="009924D9" w:rsidRDefault="00B5329B" w:rsidP="00B5329B">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联系人：</w:t>
      </w:r>
      <w:bookmarkEnd w:id="47"/>
      <w:r w:rsidRPr="009924D9">
        <w:rPr>
          <w:rFonts w:asciiTheme="minorEastAsia" w:eastAsiaTheme="minorEastAsia" w:hAnsiTheme="minorEastAsia" w:cs="宋体" w:hint="eastAsia"/>
          <w:sz w:val="27"/>
          <w:szCs w:val="27"/>
        </w:rPr>
        <w:t xml:space="preserve">王先生　</w:t>
      </w:r>
      <w:r w:rsidR="0028607D" w:rsidRPr="009924D9">
        <w:rPr>
          <w:rFonts w:asciiTheme="minorEastAsia" w:eastAsiaTheme="minorEastAsia" w:hAnsiTheme="minorEastAsia" w:cs="宋体" w:hint="eastAsia"/>
          <w:sz w:val="27"/>
          <w:szCs w:val="27"/>
        </w:rPr>
        <w:t xml:space="preserve">　　　　　 </w:t>
      </w:r>
      <w:bookmarkStart w:id="48" w:name="_Toc28359097"/>
      <w:bookmarkStart w:id="49" w:name="_Toc28359020"/>
      <w:bookmarkStart w:id="50" w:name="_Toc35393638"/>
      <w:bookmarkStart w:id="51" w:name="_Toc35393807"/>
      <w:bookmarkStart w:id="52" w:name="_Toc46826129"/>
    </w:p>
    <w:p w:rsidR="0028607D" w:rsidRPr="009924D9" w:rsidRDefault="0028607D" w:rsidP="0028607D">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2.采购代理机构信息</w:t>
      </w:r>
      <w:bookmarkEnd w:id="48"/>
      <w:bookmarkEnd w:id="49"/>
      <w:bookmarkEnd w:id="50"/>
      <w:bookmarkEnd w:id="51"/>
      <w:r w:rsidRPr="009924D9">
        <w:rPr>
          <w:rFonts w:asciiTheme="minorEastAsia" w:eastAsiaTheme="minorEastAsia" w:hAnsiTheme="minorEastAsia" w:cs="宋体" w:hint="eastAsia"/>
          <w:sz w:val="27"/>
          <w:szCs w:val="27"/>
        </w:rPr>
        <w:t>：</w:t>
      </w:r>
      <w:bookmarkStart w:id="53" w:name="_Toc46826130"/>
      <w:bookmarkEnd w:id="52"/>
    </w:p>
    <w:p w:rsidR="0028607D" w:rsidRPr="009924D9" w:rsidRDefault="0028607D" w:rsidP="0028607D">
      <w:pPr>
        <w:spacing w:line="360" w:lineRule="auto"/>
        <w:ind w:firstLine="540"/>
        <w:rPr>
          <w:rFonts w:asciiTheme="minorEastAsia" w:eastAsiaTheme="minorEastAsia" w:hAnsiTheme="minorEastAsia" w:cs="宋体"/>
          <w:sz w:val="27"/>
          <w:szCs w:val="27"/>
        </w:rPr>
      </w:pPr>
      <w:r w:rsidRPr="009924D9">
        <w:rPr>
          <w:rFonts w:asciiTheme="minorEastAsia" w:eastAsiaTheme="minorEastAsia" w:hAnsiTheme="minorEastAsia" w:cs="宋体" w:hint="eastAsia"/>
          <w:sz w:val="27"/>
          <w:szCs w:val="27"/>
        </w:rPr>
        <w:t>代理机构：赣州瑞林招标代理有限公司</w:t>
      </w:r>
      <w:bookmarkEnd w:id="53"/>
    </w:p>
    <w:p w:rsidR="0028607D" w:rsidRPr="009924D9" w:rsidRDefault="0028607D" w:rsidP="0028607D">
      <w:pPr>
        <w:spacing w:line="360" w:lineRule="auto"/>
        <w:ind w:firstLine="540"/>
        <w:rPr>
          <w:rFonts w:asciiTheme="minorEastAsia" w:eastAsiaTheme="minorEastAsia" w:hAnsiTheme="minorEastAsia" w:cs="宋体"/>
          <w:sz w:val="27"/>
          <w:szCs w:val="27"/>
        </w:rPr>
      </w:pPr>
      <w:bookmarkStart w:id="54" w:name="_Toc46826131"/>
      <w:r w:rsidRPr="009924D9">
        <w:rPr>
          <w:rFonts w:asciiTheme="minorEastAsia" w:eastAsiaTheme="minorEastAsia" w:hAnsiTheme="minorEastAsia" w:cs="宋体" w:hint="eastAsia"/>
          <w:sz w:val="27"/>
          <w:szCs w:val="27"/>
        </w:rPr>
        <w:t>地址：</w:t>
      </w:r>
      <w:bookmarkEnd w:id="54"/>
      <w:r w:rsidRPr="009924D9">
        <w:rPr>
          <w:rFonts w:asciiTheme="minorEastAsia" w:eastAsiaTheme="minorEastAsia" w:hAnsiTheme="minorEastAsia" w:cs="宋体" w:hint="eastAsia"/>
          <w:sz w:val="27"/>
          <w:szCs w:val="27"/>
        </w:rPr>
        <w:t>赣州市章贡区章江北大道80号龙江苑小区一单元301</w:t>
      </w:r>
    </w:p>
    <w:p w:rsidR="0028607D" w:rsidRPr="009924D9" w:rsidRDefault="0028607D" w:rsidP="0028607D">
      <w:pPr>
        <w:spacing w:line="360" w:lineRule="auto"/>
        <w:ind w:firstLine="540"/>
        <w:rPr>
          <w:rFonts w:asciiTheme="minorEastAsia" w:eastAsiaTheme="minorEastAsia" w:hAnsiTheme="minorEastAsia" w:cs="宋体"/>
          <w:sz w:val="27"/>
          <w:szCs w:val="27"/>
        </w:rPr>
      </w:pPr>
      <w:bookmarkStart w:id="55" w:name="_Toc46826133"/>
      <w:r w:rsidRPr="009924D9">
        <w:rPr>
          <w:rFonts w:asciiTheme="minorEastAsia" w:eastAsiaTheme="minorEastAsia" w:hAnsiTheme="minorEastAsia" w:cs="宋体" w:hint="eastAsia"/>
          <w:sz w:val="27"/>
          <w:szCs w:val="27"/>
        </w:rPr>
        <w:t>电话：</w:t>
      </w:r>
      <w:bookmarkEnd w:id="55"/>
      <w:r w:rsidRPr="009924D9">
        <w:rPr>
          <w:rFonts w:asciiTheme="minorEastAsia" w:eastAsiaTheme="minorEastAsia" w:hAnsiTheme="minorEastAsia" w:cs="宋体" w:hint="eastAsia"/>
          <w:sz w:val="27"/>
          <w:szCs w:val="27"/>
        </w:rPr>
        <w:t>0797-8082959</w:t>
      </w:r>
    </w:p>
    <w:p w:rsidR="0028607D" w:rsidRPr="009924D9" w:rsidRDefault="0028607D" w:rsidP="0028607D">
      <w:pPr>
        <w:spacing w:line="360" w:lineRule="auto"/>
        <w:ind w:firstLine="540"/>
        <w:rPr>
          <w:rFonts w:asciiTheme="minorEastAsia" w:eastAsiaTheme="minorEastAsia" w:hAnsiTheme="minorEastAsia" w:cs="宋体"/>
          <w:sz w:val="27"/>
          <w:szCs w:val="27"/>
        </w:rPr>
      </w:pPr>
      <w:bookmarkStart w:id="56" w:name="_Toc46826135"/>
      <w:r w:rsidRPr="009924D9">
        <w:rPr>
          <w:rFonts w:asciiTheme="minorEastAsia" w:eastAsiaTheme="minorEastAsia" w:hAnsiTheme="minorEastAsia" w:cs="宋体" w:hint="eastAsia"/>
          <w:sz w:val="27"/>
          <w:szCs w:val="27"/>
        </w:rPr>
        <w:t xml:space="preserve">邮箱: </w:t>
      </w:r>
      <w:bookmarkEnd w:id="56"/>
      <w:r w:rsidRPr="009924D9">
        <w:rPr>
          <w:rFonts w:asciiTheme="minorEastAsia" w:eastAsiaTheme="minorEastAsia" w:hAnsiTheme="minorEastAsia" w:cs="宋体"/>
          <w:sz w:val="27"/>
          <w:szCs w:val="27"/>
        </w:rPr>
        <w:t>gzrl8082959@163.com</w:t>
      </w:r>
    </w:p>
    <w:p w:rsidR="0028607D" w:rsidRPr="009924D9" w:rsidRDefault="0028607D" w:rsidP="0028607D">
      <w:pPr>
        <w:spacing w:line="360" w:lineRule="auto"/>
        <w:ind w:firstLine="540"/>
        <w:rPr>
          <w:rFonts w:asciiTheme="minorEastAsia" w:eastAsiaTheme="minorEastAsia" w:hAnsiTheme="minorEastAsia" w:cs="宋体"/>
          <w:sz w:val="27"/>
          <w:szCs w:val="27"/>
        </w:rPr>
      </w:pPr>
      <w:bookmarkStart w:id="57" w:name="_Toc46826136"/>
      <w:r w:rsidRPr="009924D9">
        <w:rPr>
          <w:rFonts w:asciiTheme="minorEastAsia" w:eastAsiaTheme="minorEastAsia" w:hAnsiTheme="minorEastAsia" w:cs="宋体" w:hint="eastAsia"/>
          <w:sz w:val="27"/>
          <w:szCs w:val="27"/>
        </w:rPr>
        <w:t>联系人：</w:t>
      </w:r>
      <w:bookmarkEnd w:id="57"/>
      <w:r w:rsidRPr="009924D9">
        <w:rPr>
          <w:rFonts w:asciiTheme="minorEastAsia" w:eastAsiaTheme="minorEastAsia" w:hAnsiTheme="minorEastAsia" w:cs="宋体" w:hint="eastAsia"/>
          <w:sz w:val="27"/>
          <w:szCs w:val="27"/>
        </w:rPr>
        <w:t>范</w:t>
      </w:r>
      <w:r w:rsidR="00F438F2" w:rsidRPr="009924D9">
        <w:rPr>
          <w:rFonts w:asciiTheme="minorEastAsia" w:eastAsiaTheme="minorEastAsia" w:hAnsiTheme="minorEastAsia" w:cs="宋体" w:hint="eastAsia"/>
          <w:sz w:val="27"/>
          <w:szCs w:val="27"/>
        </w:rPr>
        <w:t>女士</w:t>
      </w:r>
    </w:p>
    <w:sectPr w:rsidR="0028607D" w:rsidRPr="009924D9" w:rsidSect="004358AB">
      <w:footerReference w:type="default" r:id="rId6"/>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54FB" w:rsidRDefault="00A754FB" w:rsidP="00664175">
      <w:pPr>
        <w:spacing w:after="0"/>
      </w:pPr>
      <w:r>
        <w:separator/>
      </w:r>
    </w:p>
  </w:endnote>
  <w:endnote w:type="continuationSeparator" w:id="1">
    <w:p w:rsidR="00A754FB" w:rsidRDefault="00A754FB" w:rsidP="0066417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黑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77604"/>
      <w:docPartObj>
        <w:docPartGallery w:val="Page Numbers (Bottom of Page)"/>
        <w:docPartUnique/>
      </w:docPartObj>
    </w:sdtPr>
    <w:sdtContent>
      <w:p w:rsidR="007C48D7" w:rsidRDefault="000D3A34">
        <w:pPr>
          <w:pStyle w:val="a7"/>
          <w:jc w:val="center"/>
        </w:pPr>
        <w:fldSimple w:instr=" PAGE   \* MERGEFORMAT ">
          <w:r w:rsidR="00536839" w:rsidRPr="00536839">
            <w:rPr>
              <w:noProof/>
              <w:lang w:val="zh-CN"/>
            </w:rPr>
            <w:t>5</w:t>
          </w:r>
        </w:fldSimple>
      </w:p>
    </w:sdtContent>
  </w:sdt>
  <w:p w:rsidR="007C48D7" w:rsidRDefault="007C48D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54FB" w:rsidRDefault="00A754FB" w:rsidP="00664175">
      <w:pPr>
        <w:spacing w:after="0"/>
      </w:pPr>
      <w:r>
        <w:separator/>
      </w:r>
    </w:p>
  </w:footnote>
  <w:footnote w:type="continuationSeparator" w:id="1">
    <w:p w:rsidR="00A754FB" w:rsidRDefault="00A754FB" w:rsidP="00664175">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characterSpacingControl w:val="doNotCompress"/>
  <w:hdrShapeDefaults>
    <o:shapedefaults v:ext="edit" spidmax="73730"/>
  </w:hdrShapeDefaults>
  <w:footnotePr>
    <w:footnote w:id="0"/>
    <w:footnote w:id="1"/>
  </w:footnotePr>
  <w:endnotePr>
    <w:endnote w:id="0"/>
    <w:endnote w:id="1"/>
  </w:endnotePr>
  <w:compat>
    <w:useFELayout/>
  </w:compat>
  <w:rsids>
    <w:rsidRoot w:val="00D31D50"/>
    <w:rsid w:val="00002E84"/>
    <w:rsid w:val="00025711"/>
    <w:rsid w:val="00052E38"/>
    <w:rsid w:val="000D3A34"/>
    <w:rsid w:val="000D42CA"/>
    <w:rsid w:val="000E7FC3"/>
    <w:rsid w:val="00111443"/>
    <w:rsid w:val="00152FDA"/>
    <w:rsid w:val="001669DB"/>
    <w:rsid w:val="00173F86"/>
    <w:rsid w:val="0019244C"/>
    <w:rsid w:val="00194842"/>
    <w:rsid w:val="001B5125"/>
    <w:rsid w:val="001E06D4"/>
    <w:rsid w:val="002229C3"/>
    <w:rsid w:val="0023093A"/>
    <w:rsid w:val="002521A0"/>
    <w:rsid w:val="00256EF2"/>
    <w:rsid w:val="002637B8"/>
    <w:rsid w:val="00276CBA"/>
    <w:rsid w:val="0028607D"/>
    <w:rsid w:val="002A76E3"/>
    <w:rsid w:val="002F339E"/>
    <w:rsid w:val="00323B43"/>
    <w:rsid w:val="003954CF"/>
    <w:rsid w:val="003D37D8"/>
    <w:rsid w:val="00410AE8"/>
    <w:rsid w:val="0041711D"/>
    <w:rsid w:val="00423BB9"/>
    <w:rsid w:val="00426133"/>
    <w:rsid w:val="00432315"/>
    <w:rsid w:val="004358AB"/>
    <w:rsid w:val="00444228"/>
    <w:rsid w:val="00451ADB"/>
    <w:rsid w:val="00456B5E"/>
    <w:rsid w:val="00467EB2"/>
    <w:rsid w:val="004848BC"/>
    <w:rsid w:val="004C36E1"/>
    <w:rsid w:val="004E4FCD"/>
    <w:rsid w:val="004F23E1"/>
    <w:rsid w:val="00502695"/>
    <w:rsid w:val="00523BB4"/>
    <w:rsid w:val="005272B0"/>
    <w:rsid w:val="00531A80"/>
    <w:rsid w:val="00536839"/>
    <w:rsid w:val="00580156"/>
    <w:rsid w:val="005919C7"/>
    <w:rsid w:val="005920D5"/>
    <w:rsid w:val="005C0177"/>
    <w:rsid w:val="005F0BB1"/>
    <w:rsid w:val="006121A9"/>
    <w:rsid w:val="00664175"/>
    <w:rsid w:val="00676717"/>
    <w:rsid w:val="006A4FAC"/>
    <w:rsid w:val="006C31F0"/>
    <w:rsid w:val="006E6881"/>
    <w:rsid w:val="00712E42"/>
    <w:rsid w:val="00717992"/>
    <w:rsid w:val="00721F41"/>
    <w:rsid w:val="00776AB5"/>
    <w:rsid w:val="0078604D"/>
    <w:rsid w:val="007B36B8"/>
    <w:rsid w:val="007C2FAF"/>
    <w:rsid w:val="007C48D7"/>
    <w:rsid w:val="007E203E"/>
    <w:rsid w:val="007E6F47"/>
    <w:rsid w:val="00802B74"/>
    <w:rsid w:val="00813535"/>
    <w:rsid w:val="00830AA9"/>
    <w:rsid w:val="0083563D"/>
    <w:rsid w:val="00843064"/>
    <w:rsid w:val="00865256"/>
    <w:rsid w:val="008A2EC1"/>
    <w:rsid w:val="008B7726"/>
    <w:rsid w:val="008D7408"/>
    <w:rsid w:val="008F20C3"/>
    <w:rsid w:val="008F2CCD"/>
    <w:rsid w:val="0090205A"/>
    <w:rsid w:val="00933BA9"/>
    <w:rsid w:val="00952E45"/>
    <w:rsid w:val="009538E1"/>
    <w:rsid w:val="009668F2"/>
    <w:rsid w:val="009924D9"/>
    <w:rsid w:val="009A0C97"/>
    <w:rsid w:val="009A5A44"/>
    <w:rsid w:val="009B27EE"/>
    <w:rsid w:val="009D349F"/>
    <w:rsid w:val="009E4518"/>
    <w:rsid w:val="009F701F"/>
    <w:rsid w:val="00A07A61"/>
    <w:rsid w:val="00A156AA"/>
    <w:rsid w:val="00A2379D"/>
    <w:rsid w:val="00A42B58"/>
    <w:rsid w:val="00A440F7"/>
    <w:rsid w:val="00A45A73"/>
    <w:rsid w:val="00A526BF"/>
    <w:rsid w:val="00A55E28"/>
    <w:rsid w:val="00A643BA"/>
    <w:rsid w:val="00A754FB"/>
    <w:rsid w:val="00A94791"/>
    <w:rsid w:val="00AA674D"/>
    <w:rsid w:val="00AB591E"/>
    <w:rsid w:val="00AE0F11"/>
    <w:rsid w:val="00AE1493"/>
    <w:rsid w:val="00B262E1"/>
    <w:rsid w:val="00B36679"/>
    <w:rsid w:val="00B371D0"/>
    <w:rsid w:val="00B5329B"/>
    <w:rsid w:val="00B5601B"/>
    <w:rsid w:val="00B96C3D"/>
    <w:rsid w:val="00BA6993"/>
    <w:rsid w:val="00C242FF"/>
    <w:rsid w:val="00C4635B"/>
    <w:rsid w:val="00C608ED"/>
    <w:rsid w:val="00C74A43"/>
    <w:rsid w:val="00C86A6E"/>
    <w:rsid w:val="00C87708"/>
    <w:rsid w:val="00CA14C6"/>
    <w:rsid w:val="00CA4F19"/>
    <w:rsid w:val="00CB6442"/>
    <w:rsid w:val="00CB6CE1"/>
    <w:rsid w:val="00CC060F"/>
    <w:rsid w:val="00CC11D8"/>
    <w:rsid w:val="00CC5C9A"/>
    <w:rsid w:val="00D06186"/>
    <w:rsid w:val="00D10AB0"/>
    <w:rsid w:val="00D15076"/>
    <w:rsid w:val="00D22BE9"/>
    <w:rsid w:val="00D31D50"/>
    <w:rsid w:val="00D358DE"/>
    <w:rsid w:val="00D7096F"/>
    <w:rsid w:val="00D73526"/>
    <w:rsid w:val="00D97BC6"/>
    <w:rsid w:val="00DC010F"/>
    <w:rsid w:val="00DD2B22"/>
    <w:rsid w:val="00DF3358"/>
    <w:rsid w:val="00E12F20"/>
    <w:rsid w:val="00E14BA2"/>
    <w:rsid w:val="00E175A4"/>
    <w:rsid w:val="00E2436D"/>
    <w:rsid w:val="00E35DAB"/>
    <w:rsid w:val="00E60446"/>
    <w:rsid w:val="00E6069A"/>
    <w:rsid w:val="00F0719A"/>
    <w:rsid w:val="00F077FD"/>
    <w:rsid w:val="00F22017"/>
    <w:rsid w:val="00F4144E"/>
    <w:rsid w:val="00F438F2"/>
    <w:rsid w:val="00F86E9D"/>
    <w:rsid w:val="00F93639"/>
    <w:rsid w:val="00FC2BE8"/>
    <w:rsid w:val="00FC684D"/>
    <w:rsid w:val="00FF68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444228"/>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444228"/>
    <w:pPr>
      <w:keepNext/>
      <w:keepLines/>
      <w:widowControl w:val="0"/>
      <w:adjustRightInd/>
      <w:snapToGrid/>
      <w:spacing w:before="260" w:after="260" w:line="415" w:lineRule="auto"/>
      <w:jc w:val="both"/>
      <w:outlineLvl w:val="1"/>
    </w:pPr>
    <w:rPr>
      <w:rFonts w:ascii="Arial" w:eastAsia="黑体" w:hAnsi="Arial" w:cs="Arial"/>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444228"/>
    <w:rPr>
      <w:rFonts w:ascii="Times New Roman" w:eastAsia="宋体" w:hAnsi="Times New Roman" w:cs="Times New Roman"/>
      <w:b/>
      <w:bCs/>
      <w:kern w:val="44"/>
      <w:sz w:val="44"/>
      <w:szCs w:val="44"/>
    </w:rPr>
  </w:style>
  <w:style w:type="character" w:customStyle="1" w:styleId="2Char">
    <w:name w:val="标题 2 Char"/>
    <w:basedOn w:val="a0"/>
    <w:link w:val="2"/>
    <w:qFormat/>
    <w:rsid w:val="00444228"/>
    <w:rPr>
      <w:rFonts w:ascii="Arial" w:eastAsia="黑体" w:hAnsi="Arial" w:cs="Arial"/>
      <w:b/>
      <w:bCs/>
      <w:kern w:val="2"/>
      <w:sz w:val="32"/>
      <w:szCs w:val="32"/>
    </w:rPr>
  </w:style>
  <w:style w:type="character" w:customStyle="1" w:styleId="Char">
    <w:name w:val="纯文本 Char"/>
    <w:basedOn w:val="a0"/>
    <w:link w:val="a3"/>
    <w:qFormat/>
    <w:rsid w:val="00444228"/>
    <w:rPr>
      <w:rFonts w:ascii="宋体" w:hAnsi="Courier New"/>
    </w:rPr>
  </w:style>
  <w:style w:type="paragraph" w:styleId="a3">
    <w:name w:val="Plain Text"/>
    <w:basedOn w:val="a"/>
    <w:link w:val="Char"/>
    <w:qFormat/>
    <w:rsid w:val="00444228"/>
    <w:pPr>
      <w:widowControl w:val="0"/>
      <w:adjustRightInd/>
      <w:snapToGrid/>
      <w:spacing w:after="0"/>
      <w:jc w:val="both"/>
    </w:pPr>
    <w:rPr>
      <w:rFonts w:ascii="宋体" w:hAnsi="Courier New"/>
    </w:rPr>
  </w:style>
  <w:style w:type="character" w:customStyle="1" w:styleId="Char1">
    <w:name w:val="纯文本 Char1"/>
    <w:basedOn w:val="a0"/>
    <w:uiPriority w:val="99"/>
    <w:semiHidden/>
    <w:rsid w:val="00444228"/>
    <w:rPr>
      <w:rFonts w:ascii="宋体" w:eastAsia="宋体" w:hAnsi="Courier New" w:cs="Courier New"/>
      <w:sz w:val="21"/>
      <w:szCs w:val="21"/>
    </w:rPr>
  </w:style>
  <w:style w:type="paragraph" w:styleId="a4">
    <w:name w:val="Body Text"/>
    <w:basedOn w:val="a"/>
    <w:link w:val="Char0"/>
    <w:uiPriority w:val="99"/>
    <w:qFormat/>
    <w:rsid w:val="00D15076"/>
    <w:pPr>
      <w:widowControl w:val="0"/>
      <w:adjustRightInd/>
      <w:snapToGrid/>
      <w:spacing w:after="0"/>
      <w:jc w:val="both"/>
    </w:pPr>
    <w:rPr>
      <w:rFonts w:ascii="Times New Roman" w:eastAsia="宋体" w:hAnsi="Times New Roman" w:cs="Times New Roman"/>
      <w:kern w:val="2"/>
      <w:sz w:val="21"/>
      <w:szCs w:val="21"/>
    </w:rPr>
  </w:style>
  <w:style w:type="character" w:customStyle="1" w:styleId="Char0">
    <w:name w:val="正文文本 Char"/>
    <w:basedOn w:val="a0"/>
    <w:link w:val="a4"/>
    <w:uiPriority w:val="99"/>
    <w:rsid w:val="00D15076"/>
    <w:rPr>
      <w:rFonts w:ascii="Times New Roman" w:eastAsia="宋体" w:hAnsi="Times New Roman" w:cs="Times New Roman"/>
      <w:kern w:val="2"/>
      <w:sz w:val="21"/>
      <w:szCs w:val="21"/>
    </w:rPr>
  </w:style>
  <w:style w:type="character" w:styleId="a5">
    <w:name w:val="Hyperlink"/>
    <w:basedOn w:val="a0"/>
    <w:uiPriority w:val="99"/>
    <w:unhideWhenUsed/>
    <w:rsid w:val="00D15076"/>
    <w:rPr>
      <w:color w:val="0000FF" w:themeColor="hyperlink"/>
      <w:u w:val="single"/>
    </w:rPr>
  </w:style>
  <w:style w:type="character" w:customStyle="1" w:styleId="mini-outputtext1">
    <w:name w:val="mini-outputtext1"/>
    <w:basedOn w:val="a0"/>
    <w:rsid w:val="00933BA9"/>
    <w:rPr>
      <w:vanish w:val="0"/>
      <w:webHidden w:val="0"/>
      <w:specVanish w:val="0"/>
    </w:rPr>
  </w:style>
  <w:style w:type="paragraph" w:styleId="a6">
    <w:name w:val="header"/>
    <w:basedOn w:val="a"/>
    <w:link w:val="Char2"/>
    <w:uiPriority w:val="99"/>
    <w:unhideWhenUsed/>
    <w:rsid w:val="00664175"/>
    <w:pPr>
      <w:pBdr>
        <w:bottom w:val="single" w:sz="6" w:space="1" w:color="auto"/>
      </w:pBdr>
      <w:tabs>
        <w:tab w:val="center" w:pos="4153"/>
        <w:tab w:val="right" w:pos="8306"/>
      </w:tabs>
      <w:jc w:val="center"/>
    </w:pPr>
    <w:rPr>
      <w:sz w:val="18"/>
      <w:szCs w:val="18"/>
    </w:rPr>
  </w:style>
  <w:style w:type="character" w:customStyle="1" w:styleId="Char2">
    <w:name w:val="页眉 Char"/>
    <w:basedOn w:val="a0"/>
    <w:link w:val="a6"/>
    <w:uiPriority w:val="99"/>
    <w:rsid w:val="00664175"/>
    <w:rPr>
      <w:rFonts w:ascii="Tahoma" w:hAnsi="Tahoma"/>
      <w:sz w:val="18"/>
      <w:szCs w:val="18"/>
    </w:rPr>
  </w:style>
  <w:style w:type="paragraph" w:styleId="a7">
    <w:name w:val="footer"/>
    <w:basedOn w:val="a"/>
    <w:link w:val="Char3"/>
    <w:uiPriority w:val="99"/>
    <w:unhideWhenUsed/>
    <w:rsid w:val="00664175"/>
    <w:pPr>
      <w:tabs>
        <w:tab w:val="center" w:pos="4153"/>
        <w:tab w:val="right" w:pos="8306"/>
      </w:tabs>
    </w:pPr>
    <w:rPr>
      <w:sz w:val="18"/>
      <w:szCs w:val="18"/>
    </w:rPr>
  </w:style>
  <w:style w:type="character" w:customStyle="1" w:styleId="Char3">
    <w:name w:val="页脚 Char"/>
    <w:basedOn w:val="a0"/>
    <w:link w:val="a7"/>
    <w:uiPriority w:val="99"/>
    <w:rsid w:val="00664175"/>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444228"/>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444228"/>
    <w:pPr>
      <w:keepNext/>
      <w:keepLines/>
      <w:widowControl w:val="0"/>
      <w:adjustRightInd/>
      <w:snapToGrid/>
      <w:spacing w:before="260" w:after="260" w:line="415" w:lineRule="auto"/>
      <w:jc w:val="both"/>
      <w:outlineLvl w:val="1"/>
    </w:pPr>
    <w:rPr>
      <w:rFonts w:ascii="Arial" w:eastAsia="黑体" w:hAnsi="Arial" w:cs="Arial"/>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444228"/>
    <w:rPr>
      <w:rFonts w:ascii="Times New Roman" w:eastAsia="宋体" w:hAnsi="Times New Roman" w:cs="Times New Roman"/>
      <w:b/>
      <w:bCs/>
      <w:kern w:val="44"/>
      <w:sz w:val="44"/>
      <w:szCs w:val="44"/>
    </w:rPr>
  </w:style>
  <w:style w:type="character" w:customStyle="1" w:styleId="2Char">
    <w:name w:val="标题 2 Char"/>
    <w:basedOn w:val="a0"/>
    <w:link w:val="2"/>
    <w:qFormat/>
    <w:rsid w:val="00444228"/>
    <w:rPr>
      <w:rFonts w:ascii="Arial" w:eastAsia="黑体" w:hAnsi="Arial" w:cs="Arial"/>
      <w:b/>
      <w:bCs/>
      <w:kern w:val="2"/>
      <w:sz w:val="32"/>
      <w:szCs w:val="32"/>
    </w:rPr>
  </w:style>
  <w:style w:type="character" w:customStyle="1" w:styleId="Char">
    <w:name w:val="纯文本 Char"/>
    <w:basedOn w:val="a0"/>
    <w:link w:val="a3"/>
    <w:qFormat/>
    <w:rsid w:val="00444228"/>
    <w:rPr>
      <w:rFonts w:ascii="宋体" w:hAnsi="Courier New"/>
    </w:rPr>
  </w:style>
  <w:style w:type="paragraph" w:styleId="a3">
    <w:name w:val="Plain Text"/>
    <w:basedOn w:val="a"/>
    <w:link w:val="Char"/>
    <w:qFormat/>
    <w:rsid w:val="00444228"/>
    <w:pPr>
      <w:widowControl w:val="0"/>
      <w:adjustRightInd/>
      <w:snapToGrid/>
      <w:spacing w:after="0"/>
      <w:jc w:val="both"/>
    </w:pPr>
    <w:rPr>
      <w:rFonts w:ascii="宋体" w:hAnsi="Courier New"/>
    </w:rPr>
  </w:style>
  <w:style w:type="character" w:customStyle="1" w:styleId="Char1">
    <w:name w:val="纯文本 Char1"/>
    <w:basedOn w:val="a0"/>
    <w:uiPriority w:val="99"/>
    <w:semiHidden/>
    <w:rsid w:val="00444228"/>
    <w:rPr>
      <w:rFonts w:ascii="宋体" w:eastAsia="宋体" w:hAnsi="Courier New" w:cs="Courier New"/>
      <w:sz w:val="21"/>
      <w:szCs w:val="21"/>
    </w:rPr>
  </w:style>
  <w:style w:type="paragraph" w:styleId="a4">
    <w:name w:val="Body Text"/>
    <w:basedOn w:val="a"/>
    <w:link w:val="Char0"/>
    <w:uiPriority w:val="99"/>
    <w:qFormat/>
    <w:rsid w:val="00D15076"/>
    <w:pPr>
      <w:widowControl w:val="0"/>
      <w:adjustRightInd/>
      <w:snapToGrid/>
      <w:spacing w:after="0"/>
      <w:jc w:val="both"/>
    </w:pPr>
    <w:rPr>
      <w:rFonts w:ascii="Times New Roman" w:eastAsia="宋体" w:hAnsi="Times New Roman" w:cs="Times New Roman"/>
      <w:kern w:val="2"/>
      <w:sz w:val="21"/>
      <w:szCs w:val="21"/>
    </w:rPr>
  </w:style>
  <w:style w:type="character" w:customStyle="1" w:styleId="Char0">
    <w:name w:val="正文文本 Char"/>
    <w:basedOn w:val="a0"/>
    <w:link w:val="a4"/>
    <w:uiPriority w:val="99"/>
    <w:rsid w:val="00D15076"/>
    <w:rPr>
      <w:rFonts w:ascii="Times New Roman" w:eastAsia="宋体" w:hAnsi="Times New Roman" w:cs="Times New Roman"/>
      <w:kern w:val="2"/>
      <w:sz w:val="21"/>
      <w:szCs w:val="21"/>
    </w:rPr>
  </w:style>
  <w:style w:type="character" w:styleId="a5">
    <w:name w:val="Hyperlink"/>
    <w:basedOn w:val="a0"/>
    <w:uiPriority w:val="99"/>
    <w:unhideWhenUsed/>
    <w:rsid w:val="00D15076"/>
    <w:rPr>
      <w:color w:val="0000FF" w:themeColor="hyperlink"/>
      <w:u w:val="single"/>
    </w:rPr>
  </w:style>
  <w:style w:type="character" w:customStyle="1" w:styleId="mini-outputtext1">
    <w:name w:val="mini-outputtext1"/>
    <w:basedOn w:val="a0"/>
    <w:rsid w:val="00933BA9"/>
    <w:rPr>
      <w:vanish w:val="0"/>
      <w:webHidden w:val="0"/>
      <w:specVanish w:val="0"/>
    </w:rPr>
  </w:style>
  <w:style w:type="paragraph" w:styleId="a6">
    <w:name w:val="header"/>
    <w:basedOn w:val="a"/>
    <w:link w:val="Char2"/>
    <w:uiPriority w:val="99"/>
    <w:unhideWhenUsed/>
    <w:rsid w:val="00664175"/>
    <w:pPr>
      <w:pBdr>
        <w:bottom w:val="single" w:sz="6" w:space="1" w:color="auto"/>
      </w:pBdr>
      <w:tabs>
        <w:tab w:val="center" w:pos="4153"/>
        <w:tab w:val="right" w:pos="8306"/>
      </w:tabs>
      <w:jc w:val="center"/>
    </w:pPr>
    <w:rPr>
      <w:sz w:val="18"/>
      <w:szCs w:val="18"/>
    </w:rPr>
  </w:style>
  <w:style w:type="character" w:customStyle="1" w:styleId="Char2">
    <w:name w:val="页眉 Char"/>
    <w:basedOn w:val="a0"/>
    <w:link w:val="a6"/>
    <w:uiPriority w:val="99"/>
    <w:rsid w:val="00664175"/>
    <w:rPr>
      <w:rFonts w:ascii="Tahoma" w:hAnsi="Tahoma"/>
      <w:sz w:val="18"/>
      <w:szCs w:val="18"/>
    </w:rPr>
  </w:style>
  <w:style w:type="paragraph" w:styleId="a7">
    <w:name w:val="footer"/>
    <w:basedOn w:val="a"/>
    <w:link w:val="Char3"/>
    <w:uiPriority w:val="99"/>
    <w:unhideWhenUsed/>
    <w:rsid w:val="00664175"/>
    <w:pPr>
      <w:tabs>
        <w:tab w:val="center" w:pos="4153"/>
        <w:tab w:val="right" w:pos="8306"/>
      </w:tabs>
    </w:pPr>
    <w:rPr>
      <w:sz w:val="18"/>
      <w:szCs w:val="18"/>
    </w:rPr>
  </w:style>
  <w:style w:type="character" w:customStyle="1" w:styleId="Char3">
    <w:name w:val="页脚 Char"/>
    <w:basedOn w:val="a0"/>
    <w:link w:val="a7"/>
    <w:uiPriority w:val="99"/>
    <w:rsid w:val="00664175"/>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306</Words>
  <Characters>1749</Characters>
  <Application>Microsoft Office Word</Application>
  <DocSecurity>0</DocSecurity>
  <Lines>14</Lines>
  <Paragraphs>4</Paragraphs>
  <ScaleCrop>false</ScaleCrop>
  <Company>Microsoft</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15</cp:revision>
  <cp:lastPrinted>2021-10-11T08:20:00Z</cp:lastPrinted>
  <dcterms:created xsi:type="dcterms:W3CDTF">2022-12-17T09:20:00Z</dcterms:created>
  <dcterms:modified xsi:type="dcterms:W3CDTF">2023-09-22T10:36:00Z</dcterms:modified>
</cp:coreProperties>
</file>